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164B">
      <w:pPr>
        <w:jc w:val="center"/>
        <w:rPr>
          <w:rFonts w:hint="default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 w14:paraId="6F30A241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</w:p>
    <w:p w14:paraId="3EF3C27D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eastAsia="zh-CN"/>
          <w14:textFill>
            <w14:solidFill>
              <w14:schemeClr w14:val="tx1"/>
            </w14:solidFill>
          </w14:textFill>
        </w:rPr>
        <w:t>吉林大学第一医院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25-YJ-056窗帘、隔断帘等物资采购项目</w:t>
      </w:r>
    </w:p>
    <w:p w14:paraId="4F508245">
      <w:pPr>
        <w:spacing w:line="480" w:lineRule="auto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3CF0297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5F6BD8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359488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0C839FF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A2FDD9E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4C2784D7">
      <w:pPr>
        <w:tabs>
          <w:tab w:val="left" w:pos="8280"/>
        </w:tabs>
        <w:spacing w:before="240" w:beforeLines="100"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6416C97E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BBB48BC">
      <w:pPr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6FD39E0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786C7BA8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77FC24">
      <w:pPr>
        <w:pStyle w:val="8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4027BA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54BB584">
      <w:pPr>
        <w:spacing w:line="360" w:lineRule="auto"/>
        <w:ind w:firstLine="1928" w:firstLineChars="600"/>
        <w:jc w:val="left"/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人：吉林大学第一医院</w:t>
      </w:r>
    </w:p>
    <w:p w14:paraId="4F73212B">
      <w:pPr>
        <w:pStyle w:val="8"/>
        <w:rPr>
          <w:rFonts w:hint="eastAsia"/>
          <w:highlight w:val="none"/>
        </w:rPr>
      </w:pPr>
    </w:p>
    <w:p w14:paraId="669A3346">
      <w:pPr>
        <w:pStyle w:val="8"/>
        <w:jc w:val="center"/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采购代理机构：吉林省天成工程建设项目招标代理有限责任公司</w:t>
      </w:r>
    </w:p>
    <w:p w14:paraId="5F7C249C">
      <w:pPr>
        <w:pStyle w:val="29"/>
        <w:jc w:val="center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CED0B0B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   期：202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</w:p>
    <w:p w14:paraId="63B0CE4F">
      <w:pPr>
        <w:pStyle w:val="3"/>
        <w:jc w:val="center"/>
        <w:rPr>
          <w:rFonts w:hint="default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66630704">
      <w:pPr>
        <w:pStyle w:val="3"/>
        <w:jc w:val="center"/>
        <w:rPr>
          <w:rFonts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目  录</w:t>
      </w:r>
    </w:p>
    <w:p w14:paraId="7695EE58">
      <w:pPr>
        <w:pStyle w:val="29"/>
        <w:spacing w:line="320" w:lineRule="exact"/>
        <w:rPr>
          <w:rFonts w:asciiTheme="majorEastAsia" w:hAnsiTheme="majorEastAsia" w:eastAsiaTheme="majorEastAsia" w:cstheme="major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9275EE2">
      <w:pPr>
        <w:pStyle w:val="16"/>
        <w:tabs>
          <w:tab w:val="right" w:leader="dot" w:pos="9638"/>
          <w:tab w:val="clear" w:pos="1050"/>
          <w:tab w:val="clear" w:pos="9061"/>
        </w:tabs>
        <w:rPr>
          <w:rFonts w:hint="eastAsia" w:ascii="宋体" w:hAnsi="宋体" w:eastAsia="宋体" w:cs="宋体"/>
          <w:iCs/>
          <w:szCs w:val="28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TOC \o "1-1" \h \u </w:instrText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iCs/>
          <w:szCs w:val="28"/>
          <w:highlight w:val="none"/>
        </w:rPr>
        <w:fldChar w:fldCharType="begin"/>
      </w:r>
      <w:r>
        <w:rPr>
          <w:rFonts w:hint="eastAsia" w:ascii="宋体" w:hAnsi="宋体" w:eastAsia="宋体" w:cs="宋体"/>
          <w:iCs/>
          <w:szCs w:val="28"/>
          <w:highlight w:val="none"/>
        </w:rPr>
        <w:instrText xml:space="preserve"> HYPERLINK \l _Toc20400 </w:instrText>
      </w:r>
      <w:r>
        <w:rPr>
          <w:rFonts w:hint="eastAsia" w:ascii="宋体" w:hAnsi="宋体" w:eastAsia="宋体" w:cs="宋体"/>
          <w:iCs/>
          <w:szCs w:val="28"/>
          <w:highlight w:val="none"/>
        </w:rPr>
        <w:fldChar w:fldCharType="separate"/>
      </w:r>
      <w:r>
        <w:rPr>
          <w:rFonts w:hint="eastAsia" w:ascii="宋体" w:hAnsi="宋体" w:eastAsia="宋体" w:cs="宋体"/>
          <w:iCs/>
          <w:szCs w:val="28"/>
          <w:highlight w:val="none"/>
          <w:lang w:val="en-US" w:eastAsia="zh-CN"/>
        </w:rPr>
        <w:t>第一章 吉林大学第一医院25-YJ-056窗帘、隔断帘等物资采购项目议价公告</w:t>
      </w:r>
      <w:r>
        <w:rPr>
          <w:rFonts w:hint="eastAsia" w:ascii="宋体" w:hAnsi="宋体" w:eastAsia="宋体" w:cs="宋体"/>
          <w:iCs/>
          <w:szCs w:val="28"/>
          <w:highlight w:val="none"/>
        </w:rPr>
        <w:tab/>
      </w:r>
      <w:r>
        <w:rPr>
          <w:rFonts w:hint="eastAsia" w:ascii="宋体" w:hAnsi="宋体" w:eastAsia="宋体" w:cs="宋体"/>
          <w:iCs/>
          <w:szCs w:val="28"/>
          <w:highlight w:val="none"/>
        </w:rPr>
        <w:fldChar w:fldCharType="begin"/>
      </w:r>
      <w:r>
        <w:rPr>
          <w:rFonts w:hint="eastAsia" w:ascii="宋体" w:hAnsi="宋体" w:eastAsia="宋体" w:cs="宋体"/>
          <w:iCs/>
          <w:szCs w:val="28"/>
          <w:highlight w:val="none"/>
        </w:rPr>
        <w:instrText xml:space="preserve"> PAGEREF _Toc20400 \h </w:instrText>
      </w:r>
      <w:r>
        <w:rPr>
          <w:rFonts w:hint="eastAsia" w:ascii="宋体" w:hAnsi="宋体" w:eastAsia="宋体" w:cs="宋体"/>
          <w:iCs/>
          <w:szCs w:val="28"/>
          <w:highlight w:val="none"/>
        </w:rPr>
        <w:fldChar w:fldCharType="separate"/>
      </w:r>
      <w:r>
        <w:rPr>
          <w:rFonts w:hint="eastAsia" w:ascii="宋体" w:hAnsi="宋体" w:eastAsia="宋体" w:cs="宋体"/>
          <w:iCs/>
          <w:szCs w:val="28"/>
          <w:highlight w:val="none"/>
        </w:rPr>
        <w:t>1</w:t>
      </w:r>
      <w:r>
        <w:rPr>
          <w:rFonts w:hint="eastAsia" w:ascii="宋体" w:hAnsi="宋体" w:eastAsia="宋体" w:cs="宋体"/>
          <w:iCs/>
          <w:szCs w:val="28"/>
          <w:highlight w:val="none"/>
        </w:rPr>
        <w:fldChar w:fldCharType="end"/>
      </w:r>
      <w:r>
        <w:rPr>
          <w:rFonts w:hint="eastAsia" w:ascii="宋体" w:hAnsi="宋体" w:eastAsia="宋体" w:cs="宋体"/>
          <w:iCs/>
          <w:szCs w:val="28"/>
          <w:highlight w:val="none"/>
        </w:rPr>
        <w:fldChar w:fldCharType="end"/>
      </w:r>
    </w:p>
    <w:p w14:paraId="503FF541">
      <w:pPr>
        <w:pStyle w:val="16"/>
        <w:tabs>
          <w:tab w:val="right" w:leader="dot" w:pos="9638"/>
          <w:tab w:val="clear" w:pos="1050"/>
          <w:tab w:val="clear" w:pos="9061"/>
        </w:tabs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HYPERLINK \l _Toc23863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iCs/>
          <w:szCs w:val="28"/>
          <w:highlight w:val="none"/>
          <w:lang w:eastAsia="zh-CN"/>
        </w:rPr>
        <w:t>第二章</w:t>
      </w:r>
      <w:r>
        <w:rPr>
          <w:rFonts w:hint="eastAsia" w:ascii="宋体" w:hAnsi="宋体" w:eastAsia="宋体" w:cs="宋体"/>
          <w:iCs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Cs/>
          <w:szCs w:val="28"/>
          <w:highlight w:val="none"/>
        </w:rPr>
        <w:t>技术参数</w:t>
      </w:r>
      <w:r>
        <w:rPr>
          <w:rFonts w:hint="eastAsia" w:ascii="宋体" w:hAnsi="宋体" w:eastAsia="宋体" w:cs="宋体"/>
          <w:highlight w:val="none"/>
        </w:rPr>
        <w:tab/>
      </w: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PAGEREF _Toc23863 \h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highlight w:val="none"/>
        </w:rPr>
        <w:t>3</w:t>
      </w:r>
      <w:r>
        <w:rPr>
          <w:rFonts w:hint="eastAsia" w:ascii="宋体" w:hAnsi="宋体" w:eastAsia="宋体" w:cs="宋体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58B0FDBF">
      <w:pPr>
        <w:pStyle w:val="16"/>
        <w:tabs>
          <w:tab w:val="right" w:leader="dot" w:pos="9638"/>
          <w:tab w:val="clear" w:pos="1050"/>
          <w:tab w:val="clear" w:pos="9061"/>
        </w:tabs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HYPERLINK \l _Toc6485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iCs/>
          <w:szCs w:val="28"/>
          <w:highlight w:val="none"/>
        </w:rPr>
        <w:t>第三章 文件格式</w:t>
      </w:r>
      <w:r>
        <w:rPr>
          <w:rFonts w:hint="eastAsia" w:ascii="宋体" w:hAnsi="宋体" w:eastAsia="宋体" w:cs="宋体"/>
          <w:highlight w:val="none"/>
        </w:rPr>
        <w:tab/>
      </w: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Fonts w:hint="eastAsia" w:ascii="宋体" w:hAnsi="宋体" w:eastAsia="宋体" w:cs="宋体"/>
          <w:highlight w:val="none"/>
        </w:rPr>
        <w:instrText xml:space="preserve"> PAGEREF _Toc6485 \h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  <w:r>
        <w:rPr>
          <w:rFonts w:hint="eastAsia" w:ascii="宋体" w:hAnsi="宋体" w:eastAsia="宋体" w:cs="宋体"/>
          <w:highlight w:val="none"/>
        </w:rPr>
        <w:t>5</w:t>
      </w:r>
      <w:r>
        <w:rPr>
          <w:rFonts w:hint="eastAsia" w:ascii="宋体" w:hAnsi="宋体" w:eastAsia="宋体" w:cs="宋体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52F0B577">
      <w:pPr>
        <w:spacing w:line="100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 w14:paraId="4F504664">
      <w:pPr>
        <w:pStyle w:val="29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942F34E">
      <w:pPr>
        <w:pStyle w:val="29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9EDD360">
      <w:pPr>
        <w:pStyle w:val="29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1FF219">
      <w:pPr>
        <w:pStyle w:val="29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AE8EAFA">
      <w:pPr>
        <w:pStyle w:val="29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4A38BCA">
      <w:pPr>
        <w:pStyle w:val="29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70F9382">
      <w:pPr>
        <w:pStyle w:val="29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F753686">
      <w:pPr>
        <w:pStyle w:val="29"/>
        <w:rPr>
          <w:rFonts w:asciiTheme="majorEastAsia" w:hAnsiTheme="majorEastAsia" w:eastAsiaTheme="majorEastAsia" w:cstheme="maj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A59354E">
      <w:pPr>
        <w:pStyle w:val="29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4C68A7FF">
      <w:pPr>
        <w:pStyle w:val="2"/>
        <w:numPr>
          <w:ilvl w:val="0"/>
          <w:numId w:val="1"/>
        </w:numPr>
        <w:snapToGrid w:val="0"/>
        <w:spacing w:before="120" w:beforeLines="50" w:after="120" w:afterLines="50" w:line="320" w:lineRule="exact"/>
        <w:ind w:left="1123" w:hanging="1123"/>
        <w:jc w:val="center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27D2143">
      <w:pPr>
        <w:pStyle w:val="2"/>
        <w:bidi w:val="0"/>
        <w:jc w:val="center"/>
        <w:rPr>
          <w:rFonts w:hint="eastAsia"/>
          <w:highlight w:val="none"/>
          <w:lang w:val="en-US" w:eastAsia="zh-CN"/>
        </w:rPr>
      </w:pPr>
      <w:bookmarkStart w:id="0" w:name="_Toc20400"/>
      <w:bookmarkStart w:id="1" w:name="_Toc28895"/>
      <w:bookmarkStart w:id="2" w:name="_Toc11932"/>
      <w:bookmarkStart w:id="3" w:name="_Toc2118"/>
      <w:bookmarkStart w:id="4" w:name="_Toc7300"/>
      <w:r>
        <w:rPr>
          <w:rFonts w:hint="eastAsia"/>
          <w:highlight w:val="none"/>
          <w:lang w:val="en-US" w:eastAsia="zh-CN"/>
        </w:rPr>
        <w:t>第一章   吉林大学第一医院25-YJ-056窗帘、隔断帘等物资采购项目</w:t>
      </w:r>
      <w:bookmarkEnd w:id="0"/>
    </w:p>
    <w:p w14:paraId="67F3B4EA">
      <w:pPr>
        <w:pStyle w:val="2"/>
        <w:bidi w:val="0"/>
        <w:jc w:val="center"/>
        <w:rPr>
          <w:highlight w:val="none"/>
        </w:rPr>
      </w:pPr>
      <w:bookmarkStart w:id="5" w:name="_Toc2109"/>
      <w:r>
        <w:rPr>
          <w:rFonts w:hint="eastAsia"/>
          <w:highlight w:val="none"/>
          <w:lang w:val="en-US" w:eastAsia="zh-CN"/>
        </w:rPr>
        <w:t>议价公告</w:t>
      </w:r>
      <w:bookmarkEnd w:id="5"/>
    </w:p>
    <w:p w14:paraId="11D21179">
      <w:pPr>
        <w:widowControl/>
        <w:jc w:val="left"/>
        <w:rPr>
          <w:rFonts w:hint="eastAsia" w:ascii="宋体" w:hAnsi="宋体" w:cs="宋体"/>
          <w:sz w:val="16"/>
          <w:szCs w:val="20"/>
          <w:highlight w:val="none"/>
        </w:rPr>
      </w:pPr>
    </w:p>
    <w:p w14:paraId="3D0611CF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项目概况</w:t>
      </w:r>
    </w:p>
    <w:p w14:paraId="22764112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吉林大学第一医院</w:t>
      </w:r>
      <w:r>
        <w:rPr>
          <w:rFonts w:hint="eastAsia"/>
          <w:highlight w:val="none"/>
          <w:lang w:val="en-US" w:eastAsia="zh-CN"/>
        </w:rPr>
        <w:t>25-YJ-056</w:t>
      </w:r>
      <w:r>
        <w:rPr>
          <w:rFonts w:hint="eastAsia" w:ascii="宋体" w:hAnsi="宋体" w:cs="宋体"/>
          <w:highlight w:val="none"/>
          <w:lang w:val="en-US" w:eastAsia="zh-CN"/>
        </w:rPr>
        <w:t>窗帘、隔断帘等物资采购项目</w:t>
      </w:r>
      <w:r>
        <w:rPr>
          <w:rFonts w:hint="eastAsia" w:ascii="宋体" w:hAnsi="宋体" w:cs="宋体"/>
          <w:highlight w:val="none"/>
        </w:rPr>
        <w:t>的潜在供应商应在202</w:t>
      </w:r>
      <w:r>
        <w:rPr>
          <w:rFonts w:hint="eastAsia" w:ascii="宋体" w:hAnsi="宋体" w:cs="宋体"/>
          <w:highlight w:val="none"/>
          <w:lang w:val="en-US" w:eastAsia="zh-CN"/>
        </w:rPr>
        <w:t>5</w:t>
      </w:r>
      <w:r>
        <w:rPr>
          <w:rFonts w:hint="eastAsia" w:ascii="宋体" w:hAnsi="宋体" w:cs="宋体"/>
          <w:highlight w:val="none"/>
        </w:rPr>
        <w:t>年</w:t>
      </w:r>
      <w:r>
        <w:rPr>
          <w:rFonts w:hint="eastAsia" w:ascii="宋体" w:hAnsi="宋体" w:cs="宋体"/>
          <w:highlight w:val="none"/>
          <w:lang w:val="en-US" w:eastAsia="zh-CN"/>
        </w:rPr>
        <w:t>04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02</w:t>
      </w:r>
      <w:r>
        <w:rPr>
          <w:rFonts w:hint="eastAsia" w:ascii="宋体" w:hAnsi="宋体" w:cs="宋体"/>
          <w:highlight w:val="none"/>
        </w:rPr>
        <w:t>日16</w:t>
      </w:r>
      <w:r>
        <w:rPr>
          <w:rFonts w:hint="eastAsia" w:ascii="宋体" w:hAnsi="宋体" w:cs="宋体"/>
          <w:highlight w:val="none"/>
          <w:lang w:val="en-US" w:eastAsia="zh-CN"/>
        </w:rPr>
        <w:t>时</w:t>
      </w:r>
      <w:r>
        <w:rPr>
          <w:rFonts w:hint="eastAsia" w:ascii="宋体" w:hAnsi="宋体" w:cs="宋体"/>
          <w:highlight w:val="none"/>
        </w:rPr>
        <w:t>00分（北京时间）前报名。</w:t>
      </w:r>
    </w:p>
    <w:p w14:paraId="512E2B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24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24"/>
          <w:rFonts w:hint="eastAsia" w:ascii="Times New Roman" w:hAnsi="Times New Roman" w:eastAsia="宋体" w:cs="宋体"/>
          <w:kern w:val="0"/>
          <w:sz w:val="24"/>
          <w:szCs w:val="24"/>
          <w:highlight w:val="none"/>
          <w:lang w:val="en-US" w:eastAsia="zh-CN" w:bidi="ar-SA"/>
        </w:rPr>
        <w:t>一、项目基本情况</w:t>
      </w:r>
    </w:p>
    <w:p w14:paraId="43A905B4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highlight w:val="none"/>
        </w:rPr>
        <w:t>1、项目编号：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25-YJ-056</w:t>
      </w:r>
    </w:p>
    <w:p w14:paraId="73F8E110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highlight w:val="none"/>
        </w:rPr>
        <w:t>2、项目名称：</w:t>
      </w:r>
      <w:r>
        <w:rPr>
          <w:rFonts w:hint="eastAsia" w:ascii="宋体" w:hAnsi="宋体" w:cs="宋体"/>
          <w:highlight w:val="none"/>
          <w:lang w:val="en-US" w:eastAsia="zh-CN"/>
        </w:rPr>
        <w:t>吉林大学第一医院25-YJ-056</w:t>
      </w:r>
      <w:bookmarkStart w:id="16" w:name="_GoBack"/>
      <w:bookmarkEnd w:id="16"/>
      <w:r>
        <w:rPr>
          <w:rFonts w:hint="eastAsia" w:ascii="宋体" w:hAnsi="宋体" w:cs="宋体"/>
          <w:highlight w:val="none"/>
          <w:lang w:val="en-US" w:eastAsia="zh-CN"/>
        </w:rPr>
        <w:t>窗帘、隔断帘等物资采购项目</w:t>
      </w:r>
    </w:p>
    <w:p w14:paraId="71FFA1DC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highlight w:val="none"/>
        </w:rPr>
        <w:t>3、采购方式：议价</w:t>
      </w:r>
    </w:p>
    <w:p w14:paraId="04323188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4、采购内容：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282"/>
        <w:gridCol w:w="1876"/>
        <w:gridCol w:w="3056"/>
      </w:tblGrid>
      <w:tr w14:paraId="44E9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Align w:val="center"/>
          </w:tcPr>
          <w:p w14:paraId="2E053C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vAlign w:val="center"/>
          </w:tcPr>
          <w:p w14:paraId="188DCC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876" w:type="dxa"/>
            <w:vAlign w:val="center"/>
          </w:tcPr>
          <w:p w14:paraId="5EC12E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3056" w:type="dxa"/>
            <w:vAlign w:val="center"/>
          </w:tcPr>
          <w:p w14:paraId="02462E5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预算单价</w:t>
            </w:r>
          </w:p>
        </w:tc>
      </w:tr>
      <w:tr w14:paraId="0CEF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Align w:val="center"/>
          </w:tcPr>
          <w:p w14:paraId="0F5B13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1-1</w:t>
            </w:r>
          </w:p>
        </w:tc>
        <w:tc>
          <w:tcPr>
            <w:tcW w:w="2282" w:type="dxa"/>
            <w:vAlign w:val="center"/>
          </w:tcPr>
          <w:p w14:paraId="2E90D9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窗帘</w:t>
            </w:r>
          </w:p>
        </w:tc>
        <w:tc>
          <w:tcPr>
            <w:tcW w:w="1876" w:type="dxa"/>
            <w:vAlign w:val="center"/>
          </w:tcPr>
          <w:p w14:paraId="650F3C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批量</w:t>
            </w:r>
          </w:p>
        </w:tc>
        <w:tc>
          <w:tcPr>
            <w:tcW w:w="3056" w:type="dxa"/>
            <w:vAlign w:val="center"/>
          </w:tcPr>
          <w:p w14:paraId="413442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69元/米</w:t>
            </w:r>
          </w:p>
        </w:tc>
      </w:tr>
      <w:tr w14:paraId="54FF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Align w:val="center"/>
          </w:tcPr>
          <w:p w14:paraId="7E66AE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1-2</w:t>
            </w:r>
          </w:p>
        </w:tc>
        <w:tc>
          <w:tcPr>
            <w:tcW w:w="2282" w:type="dxa"/>
            <w:vAlign w:val="center"/>
          </w:tcPr>
          <w:p w14:paraId="5EF2F9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卷帘</w:t>
            </w:r>
          </w:p>
        </w:tc>
        <w:tc>
          <w:tcPr>
            <w:tcW w:w="1876" w:type="dxa"/>
            <w:vAlign w:val="center"/>
          </w:tcPr>
          <w:p w14:paraId="25ACFD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批量</w:t>
            </w:r>
          </w:p>
        </w:tc>
        <w:tc>
          <w:tcPr>
            <w:tcW w:w="3056" w:type="dxa"/>
            <w:vAlign w:val="center"/>
          </w:tcPr>
          <w:p w14:paraId="6906A2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90元/平方米</w:t>
            </w:r>
          </w:p>
        </w:tc>
      </w:tr>
      <w:tr w14:paraId="0484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Align w:val="center"/>
          </w:tcPr>
          <w:p w14:paraId="761055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1-3</w:t>
            </w:r>
          </w:p>
        </w:tc>
        <w:tc>
          <w:tcPr>
            <w:tcW w:w="2282" w:type="dxa"/>
            <w:vAlign w:val="center"/>
          </w:tcPr>
          <w:p w14:paraId="31175DF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百叶窗</w:t>
            </w:r>
          </w:p>
        </w:tc>
        <w:tc>
          <w:tcPr>
            <w:tcW w:w="1876" w:type="dxa"/>
            <w:vAlign w:val="center"/>
          </w:tcPr>
          <w:p w14:paraId="4C519D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批量</w:t>
            </w:r>
          </w:p>
        </w:tc>
        <w:tc>
          <w:tcPr>
            <w:tcW w:w="3056" w:type="dxa"/>
            <w:vAlign w:val="center"/>
          </w:tcPr>
          <w:p w14:paraId="0C6C94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99元/平方米</w:t>
            </w:r>
          </w:p>
        </w:tc>
      </w:tr>
      <w:tr w14:paraId="7675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0" w:type="dxa"/>
            <w:vAlign w:val="center"/>
          </w:tcPr>
          <w:p w14:paraId="13C245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1-4</w:t>
            </w:r>
          </w:p>
        </w:tc>
        <w:tc>
          <w:tcPr>
            <w:tcW w:w="2282" w:type="dxa"/>
            <w:vAlign w:val="center"/>
          </w:tcPr>
          <w:p w14:paraId="0C8D0E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医用隔断帘</w:t>
            </w:r>
          </w:p>
        </w:tc>
        <w:tc>
          <w:tcPr>
            <w:tcW w:w="1876" w:type="dxa"/>
            <w:vAlign w:val="center"/>
          </w:tcPr>
          <w:p w14:paraId="14784B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批量</w:t>
            </w:r>
          </w:p>
        </w:tc>
        <w:tc>
          <w:tcPr>
            <w:tcW w:w="3056" w:type="dxa"/>
            <w:vAlign w:val="center"/>
          </w:tcPr>
          <w:p w14:paraId="724AB3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eastAsia="zh-CN"/>
              </w:rPr>
              <w:t>270元/套</w:t>
            </w:r>
          </w:p>
        </w:tc>
      </w:tr>
    </w:tbl>
    <w:p w14:paraId="250CC3C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45444872">
      <w:pPr>
        <w:pStyle w:val="18"/>
        <w:widowControl/>
        <w:spacing w:before="0" w:beforeAutospacing="0" w:after="0" w:afterAutospacing="0" w:line="315" w:lineRule="atLeast"/>
        <w:ind w:firstLine="240" w:firstLineChars="100"/>
        <w:rPr>
          <w:rStyle w:val="24"/>
          <w:rFonts w:hint="eastAsia" w:ascii="宋体" w:hAnsi="宋体" w:cs="宋体"/>
          <w:b w:val="0"/>
          <w:bCs w:val="0"/>
          <w:highlight w:val="none"/>
          <w:lang w:val="en-US" w:eastAsia="zh-CN"/>
        </w:rPr>
      </w:pPr>
      <w:r>
        <w:rPr>
          <w:rStyle w:val="24"/>
          <w:rFonts w:hint="eastAsia" w:ascii="宋体" w:hAnsi="宋体" w:cs="宋体"/>
          <w:b w:val="0"/>
          <w:bCs w:val="0"/>
          <w:highlight w:val="none"/>
        </w:rPr>
        <w:t>注：</w:t>
      </w:r>
      <w:r>
        <w:rPr>
          <w:rStyle w:val="24"/>
          <w:rFonts w:hint="eastAsia" w:ascii="宋体" w:hAnsi="宋体" w:cs="宋体"/>
          <w:b w:val="0"/>
          <w:bCs w:val="0"/>
          <w:highlight w:val="none"/>
          <w:lang w:val="en-US" w:eastAsia="zh-CN"/>
        </w:rPr>
        <w:t>1.本项目供应商报价不能超过采购预算金额，超过预算金额视为无效报价；</w:t>
      </w:r>
    </w:p>
    <w:p w14:paraId="477E684F">
      <w:pPr>
        <w:pStyle w:val="18"/>
        <w:widowControl/>
        <w:spacing w:before="0" w:beforeAutospacing="0" w:after="0" w:afterAutospacing="0" w:line="315" w:lineRule="atLeast"/>
        <w:ind w:firstLine="720" w:firstLineChars="300"/>
        <w:rPr>
          <w:rStyle w:val="24"/>
          <w:rFonts w:hint="eastAsia" w:ascii="宋体" w:hAnsi="宋体" w:cs="宋体"/>
          <w:b w:val="0"/>
          <w:bCs w:val="0"/>
          <w:highlight w:val="none"/>
          <w:lang w:val="en-US" w:eastAsia="zh-CN"/>
        </w:rPr>
      </w:pPr>
      <w:r>
        <w:rPr>
          <w:rStyle w:val="24"/>
          <w:rFonts w:hint="eastAsia" w:ascii="宋体" w:hAnsi="宋体" w:cs="宋体"/>
          <w:b w:val="0"/>
          <w:bCs w:val="0"/>
          <w:highlight w:val="none"/>
          <w:lang w:val="en-US" w:eastAsia="zh-CN"/>
        </w:rPr>
        <w:t>2.年度综合预算不超过10万元/年；</w:t>
      </w:r>
    </w:p>
    <w:p w14:paraId="14620EB0">
      <w:pPr>
        <w:pStyle w:val="18"/>
        <w:widowControl/>
        <w:spacing w:before="0" w:beforeAutospacing="0" w:after="0" w:afterAutospacing="0" w:line="315" w:lineRule="atLeast"/>
        <w:ind w:firstLine="720" w:firstLineChars="300"/>
        <w:rPr>
          <w:rStyle w:val="24"/>
          <w:rFonts w:hint="default" w:ascii="宋体" w:hAnsi="宋体" w:cs="宋体"/>
          <w:b w:val="0"/>
          <w:bCs w:val="0"/>
          <w:highlight w:val="none"/>
          <w:lang w:val="en-US" w:eastAsia="zh-CN"/>
        </w:rPr>
      </w:pPr>
      <w:r>
        <w:rPr>
          <w:rStyle w:val="24"/>
          <w:rFonts w:hint="eastAsia" w:ascii="宋体" w:hAnsi="宋体" w:cs="宋体"/>
          <w:b w:val="0"/>
          <w:bCs w:val="0"/>
          <w:highlight w:val="none"/>
          <w:lang w:val="en-US" w:eastAsia="zh-CN"/>
        </w:rPr>
        <w:t>3.本次议价需提供样品及产品彩页。</w:t>
      </w:r>
    </w:p>
    <w:p w14:paraId="099D3190">
      <w:pPr>
        <w:pStyle w:val="18"/>
        <w:widowControl/>
        <w:spacing w:before="0" w:beforeAutospacing="0" w:after="0" w:afterAutospacing="0" w:line="315" w:lineRule="atLeast"/>
        <w:ind w:firstLine="241" w:firstLineChars="100"/>
        <w:rPr>
          <w:rStyle w:val="24"/>
          <w:rFonts w:hint="eastAsia" w:ascii="宋体" w:hAnsi="宋体" w:cs="宋体"/>
          <w:highlight w:val="none"/>
        </w:rPr>
      </w:pPr>
    </w:p>
    <w:p w14:paraId="4280CE72">
      <w:pPr>
        <w:pStyle w:val="18"/>
        <w:widowControl/>
        <w:spacing w:before="0" w:beforeAutospacing="0" w:after="0" w:afterAutospacing="0" w:line="315" w:lineRule="atLeas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Style w:val="24"/>
          <w:rFonts w:hint="eastAsia" w:ascii="宋体" w:hAnsi="宋体" w:cs="宋体"/>
          <w:highlight w:val="none"/>
        </w:rPr>
        <w:t>二、供应商资格要求：</w:t>
      </w:r>
    </w:p>
    <w:p w14:paraId="39A5B818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供应商应符合《中华人民共和国政府采购法》第二十二条的规定；</w:t>
      </w:r>
    </w:p>
    <w:p w14:paraId="027601F3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2.2 具有同类产品销售资质、经营范围；</w:t>
      </w:r>
    </w:p>
    <w:p w14:paraId="28D6169A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2.3 参加采购活动前三年内，在经营活动中没有重大违法记录；</w:t>
      </w:r>
    </w:p>
    <w:p w14:paraId="38D39631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2.4 单位负责人为同一人或者存在控股、管理关系的不同单位，不得参加同一采购项目包；</w:t>
      </w:r>
    </w:p>
    <w:p w14:paraId="0A805046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2.5 拒绝列入政府取消投标资格记录期间的企业或个人投标、不接受被列入失信被执行人、重大税收违法案件当事人名单、政府采购严重违法失信行为记录名单的供应商参与议价；</w:t>
      </w:r>
    </w:p>
    <w:p w14:paraId="7850ACC6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2.6 供应商《营业执照》（三证合一）；</w:t>
      </w:r>
    </w:p>
    <w:p w14:paraId="618541EA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2.7 厂家对代理商的授权（如为二级代理商，需要提供逐级授权）</w:t>
      </w:r>
    </w:p>
    <w:p w14:paraId="3D68713A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2.8 本次采购不接受联合体投标。</w:t>
      </w:r>
    </w:p>
    <w:p w14:paraId="4FF8216B">
      <w:pPr>
        <w:pStyle w:val="18"/>
        <w:widowControl/>
        <w:spacing w:before="0" w:beforeAutospacing="0" w:after="0" w:afterAutospacing="0" w:line="315" w:lineRule="atLeast"/>
        <w:rPr>
          <w:rStyle w:val="24"/>
          <w:rFonts w:hint="eastAsia" w:ascii="宋体" w:hAnsi="宋体" w:cs="宋体"/>
          <w:highlight w:val="none"/>
        </w:rPr>
      </w:pPr>
      <w:r>
        <w:rPr>
          <w:rStyle w:val="24"/>
          <w:rFonts w:hint="eastAsia" w:ascii="宋体" w:hAnsi="宋体" w:cs="宋体"/>
          <w:highlight w:val="none"/>
        </w:rPr>
        <w:t>三、报名方式：</w:t>
      </w:r>
    </w:p>
    <w:p w14:paraId="30583235">
      <w:pPr>
        <w:pStyle w:val="18"/>
        <w:widowControl/>
        <w:spacing w:before="0" w:beforeAutospacing="0" w:after="0" w:afterAutospacing="0" w:line="315" w:lineRule="atLeast"/>
        <w:ind w:firstLine="480"/>
        <w:rPr>
          <w:rFonts w:hint="eastAsia" w:ascii="宋体" w:hAnsi="宋体" w:cs="宋体"/>
          <w:highlight w:val="none"/>
        </w:rPr>
      </w:pPr>
      <w:r>
        <w:rPr>
          <w:rFonts w:hint="eastAsia"/>
          <w:highlight w:val="none"/>
        </w:rPr>
        <w:t>3.1 发送报名表（见附件1）至邮箱</w:t>
      </w:r>
      <w:r>
        <w:rPr>
          <w:rFonts w:hint="eastAsia"/>
          <w:highlight w:val="none"/>
          <w:lang w:eastAsia="zh-CN"/>
        </w:rPr>
        <w:t>3983835534@qq.com</w:t>
      </w:r>
      <w:r>
        <w:rPr>
          <w:rFonts w:hint="eastAsia"/>
          <w:highlight w:val="none"/>
        </w:rPr>
        <w:t>，发送名称为“公司名称+项目</w:t>
      </w:r>
      <w:r>
        <w:rPr>
          <w:rFonts w:hint="eastAsia"/>
          <w:highlight w:val="none"/>
          <w:lang w:eastAsia="zh-CN"/>
        </w:rPr>
        <w:t>编号</w:t>
      </w:r>
      <w:r>
        <w:rPr>
          <w:rFonts w:hint="eastAsia"/>
          <w:highlight w:val="none"/>
        </w:rPr>
        <w:t>”</w:t>
      </w:r>
    </w:p>
    <w:p w14:paraId="3E63B569">
      <w:pPr>
        <w:pStyle w:val="18"/>
        <w:widowControl/>
        <w:spacing w:before="0" w:beforeAutospacing="0" w:after="0" w:afterAutospacing="0" w:line="315" w:lineRule="atLeast"/>
        <w:rPr>
          <w:rStyle w:val="24"/>
          <w:rFonts w:hint="eastAsia" w:ascii="宋体" w:hAnsi="宋体" w:cs="宋体"/>
          <w:highlight w:val="none"/>
          <w:lang w:val="en-US" w:eastAsia="zh-CN"/>
        </w:rPr>
      </w:pPr>
      <w:r>
        <w:rPr>
          <w:rStyle w:val="24"/>
          <w:rFonts w:hint="eastAsia" w:ascii="宋体" w:hAnsi="宋体" w:cs="宋体"/>
          <w:highlight w:val="none"/>
          <w:lang w:val="en-US" w:eastAsia="zh-CN"/>
        </w:rPr>
        <w:t>四、议价时间：</w:t>
      </w:r>
    </w:p>
    <w:p w14:paraId="37B609FF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Style w:val="24"/>
          <w:rFonts w:hint="eastAsia" w:cs="宋体"/>
          <w:b w:val="0"/>
          <w:bCs w:val="0"/>
          <w:kern w:val="0"/>
          <w:sz w:val="24"/>
          <w:szCs w:val="24"/>
          <w:highlight w:val="none"/>
          <w:lang w:val="en-US" w:eastAsia="zh-CN" w:bidi="ar-SA"/>
        </w:rPr>
        <w:t>4.1  时间</w:t>
      </w:r>
      <w:r>
        <w:rPr>
          <w:rStyle w:val="24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2025年04月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14</w:t>
      </w:r>
      <w:r>
        <w:rPr>
          <w:rStyle w:val="24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日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10</w:t>
      </w:r>
      <w:r>
        <w:rPr>
          <w:rStyle w:val="24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时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30</w:t>
      </w:r>
      <w:r>
        <w:rPr>
          <w:rStyle w:val="24"/>
          <w:rFonts w:hint="eastAsia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分</w:t>
      </w:r>
    </w:p>
    <w:p w14:paraId="70116072">
      <w:pPr>
        <w:pStyle w:val="1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0" w:firstLineChars="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 xml:space="preserve">    4.2 议价地点：另行通知</w:t>
      </w:r>
    </w:p>
    <w:p w14:paraId="4C8A94B4">
      <w:pPr>
        <w:pStyle w:val="18"/>
        <w:widowControl/>
        <w:spacing w:before="0" w:beforeAutospacing="0" w:after="0" w:afterAutospacing="0" w:line="315" w:lineRule="atLeast"/>
        <w:rPr>
          <w:rStyle w:val="24"/>
          <w:rFonts w:hint="eastAsia" w:ascii="宋体" w:hAnsi="宋体" w:cs="宋体"/>
          <w:highlight w:val="none"/>
          <w:lang w:val="en-US" w:eastAsia="zh-CN"/>
        </w:rPr>
      </w:pPr>
      <w:r>
        <w:rPr>
          <w:rStyle w:val="24"/>
          <w:rFonts w:hint="eastAsia" w:ascii="宋体" w:hAnsi="宋体" w:cs="宋体"/>
          <w:highlight w:val="none"/>
          <w:lang w:val="en-US" w:eastAsia="zh-CN"/>
        </w:rPr>
        <w:t>五、文件要求：</w:t>
      </w:r>
    </w:p>
    <w:p w14:paraId="68F0D4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200" w:hanging="240" w:hangingChars="100"/>
        <w:jc w:val="left"/>
        <w:textAlignment w:val="auto"/>
        <w:rPr>
          <w:rFonts w:hint="eastAsia" w:ascii="Times New Roman" w:cs="宋体"/>
          <w:bCs/>
          <w:caps w:val="0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5.1 文件正本一份、副本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四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份,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电子版U盘1份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highlight w:val="none"/>
          <w:lang w:val="en-US" w:eastAsia="zh-CN" w:bidi="ar"/>
        </w:rPr>
        <w:t>{电子文档命名：25-YJ-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lang w:val="en-US" w:eastAsia="zh-CN" w:bidi="ar"/>
        </w:rPr>
        <w:t>XXX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  <w:highlight w:val="none"/>
          <w:lang w:val="en-US" w:eastAsia="zh-CN" w:bidi="ar"/>
        </w:rPr>
        <w:t>（代理商简称）注册证XX页 授权XX页 服务承诺XX页}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响应文件加盖公章、签字的正本扫描件PDF版于2025年0</w:t>
      </w:r>
      <w:r>
        <w:rPr>
          <w:rFonts w:hint="eastAsia" w:cs="Times New Roman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08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日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11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时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 w:bidi="ar"/>
        </w:rPr>
        <w:t>30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分前上传至邮箱</w:t>
      </w:r>
      <w:r>
        <w:rPr>
          <w:rFonts w:hint="eastAsia" w:ascii="Times New Roman" w:eastAsia="宋体" w:cs="宋体"/>
          <w:bCs/>
          <w:caps w:val="0"/>
          <w:color w:val="000000"/>
          <w:kern w:val="2"/>
          <w:sz w:val="24"/>
          <w:szCs w:val="24"/>
          <w:highlight w:val="none"/>
          <w:lang w:val="en-US" w:eastAsia="zh-CN"/>
        </w:rPr>
        <w:t>3983835534@qq.com</w:t>
      </w:r>
      <w:r>
        <w:rPr>
          <w:rFonts w:hint="eastAsia" w:ascii="Times New Roman" w:cs="宋体"/>
          <w:bCs/>
          <w:caps w:val="0"/>
          <w:color w:val="000000"/>
          <w:kern w:val="2"/>
          <w:sz w:val="24"/>
          <w:szCs w:val="24"/>
          <w:highlight w:val="none"/>
          <w:lang w:val="en-US" w:eastAsia="zh-CN"/>
        </w:rPr>
        <w:t>。</w:t>
      </w:r>
    </w:p>
    <w:p w14:paraId="0CF679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 w:leftChars="200" w:hanging="240" w:hanging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5.2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 w:bidi="ar"/>
        </w:rPr>
        <w:t>以A4 纸打印，左侧纵向装订，不易拆散和换页，采用胶装装订方式，封面封底加盖公章并由供应商代表签字。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报价单不放在标书里。</w:t>
      </w:r>
    </w:p>
    <w:p w14:paraId="224DAB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  <w:t>注：审核资质时若发现供应商未按医院要求提供资质，不允许参加产品议价。</w:t>
      </w:r>
    </w:p>
    <w:p w14:paraId="08430468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6AFFBF88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采购人：吉林大学第一医院</w:t>
      </w:r>
    </w:p>
    <w:p w14:paraId="4DB8AD9F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联系人：王老师、杨老师</w:t>
      </w:r>
    </w:p>
    <w:p w14:paraId="13074AFB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Hans"/>
        </w:rPr>
        <w:t>联系方式</w:t>
      </w:r>
      <w:r>
        <w:rPr>
          <w:rFonts w:hint="default" w:ascii="宋体" w:hAnsi="宋体" w:cs="宋体"/>
          <w:sz w:val="24"/>
          <w:szCs w:val="24"/>
          <w:highlight w:val="none"/>
          <w:lang w:eastAsia="zh-Hans"/>
        </w:rPr>
        <w:t>：18343118882</w:t>
      </w:r>
    </w:p>
    <w:p w14:paraId="615E8E3C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 w:bidi="ar"/>
        </w:rPr>
      </w:pPr>
    </w:p>
    <w:p w14:paraId="35D7FAC6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采购代理机构：吉林省天成工程建设项目招标代理有限责任公司</w:t>
      </w:r>
    </w:p>
    <w:p w14:paraId="3F6F7BFF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联系人：孙雨</w:t>
      </w:r>
    </w:p>
    <w:p w14:paraId="47626AD1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联系方式：19944879858</w:t>
      </w:r>
    </w:p>
    <w:p w14:paraId="31520125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</w:pPr>
    </w:p>
    <w:p w14:paraId="507AA9AC">
      <w:pPr>
        <w:pStyle w:val="18"/>
        <w:widowControl/>
        <w:numPr>
          <w:ilvl w:val="0"/>
          <w:numId w:val="0"/>
        </w:numPr>
        <w:spacing w:before="0" w:beforeAutospacing="0" w:after="0" w:afterAutospacing="0" w:line="315" w:lineRule="atLeast"/>
        <w:ind w:right="0" w:rightChars="0"/>
        <w:rPr>
          <w:rFonts w:hint="eastAsia" w:ascii="宋体" w:hAnsi="宋体" w:cs="宋体"/>
          <w:highlight w:val="none"/>
          <w:lang w:val="en-US" w:eastAsia="zh-CN"/>
        </w:rPr>
        <w:sectPr>
          <w:footerReference r:id="rId4" w:type="default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145C9343">
      <w:pPr>
        <w:pStyle w:val="2"/>
        <w:numPr>
          <w:ilvl w:val="0"/>
          <w:numId w:val="0"/>
        </w:numPr>
        <w:snapToGrid w:val="0"/>
        <w:spacing w:before="120" w:beforeLines="50" w:after="120" w:afterLines="50" w:line="500" w:lineRule="exact"/>
        <w:ind w:leftChars="0"/>
        <w:jc w:val="center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6" w:name="_Toc23863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第二章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技术参数</w:t>
      </w:r>
      <w:bookmarkEnd w:id="1"/>
      <w:bookmarkEnd w:id="2"/>
      <w:bookmarkEnd w:id="3"/>
      <w:bookmarkEnd w:id="4"/>
      <w:bookmarkEnd w:id="6"/>
    </w:p>
    <w:tbl>
      <w:tblPr>
        <w:tblStyle w:val="2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7154"/>
      </w:tblGrid>
      <w:tr w14:paraId="520C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69" w:type="pct"/>
            <w:vAlign w:val="center"/>
          </w:tcPr>
          <w:p w14:paraId="6C609B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bookmarkStart w:id="7" w:name="_Toc10880"/>
            <w:bookmarkStart w:id="8" w:name="_Toc5854"/>
            <w:bookmarkStart w:id="9" w:name="_Toc7164"/>
            <w:bookmarkStart w:id="10" w:name="_Toc14606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项目内容</w:t>
            </w:r>
          </w:p>
          <w:p w14:paraId="5ABFC2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（招标范围）</w:t>
            </w:r>
          </w:p>
        </w:tc>
        <w:tc>
          <w:tcPr>
            <w:tcW w:w="3630" w:type="pct"/>
            <w:vAlign w:val="center"/>
          </w:tcPr>
          <w:p w14:paraId="30CC1DE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为吉林大学第一医院供应商帘、卷帘、百叶窗、隔断帘，并负责安装及调试。</w:t>
            </w:r>
          </w:p>
        </w:tc>
      </w:tr>
      <w:tr w14:paraId="3C52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Align w:val="center"/>
          </w:tcPr>
          <w:p w14:paraId="387D514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投标限价</w:t>
            </w:r>
          </w:p>
        </w:tc>
        <w:tc>
          <w:tcPr>
            <w:tcW w:w="3630" w:type="pct"/>
            <w:vAlign w:val="center"/>
          </w:tcPr>
          <w:p w14:paraId="4FB1C92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年度综合预算不超过10万元/年。窗帘单价不超过69元/米(不包含窗帘杆和滑道)、卷帘单价不超过90元/平方米（包含配件）、百叶窗单价不超过99元/平方米（包含配件）、医用隔断帘单价不超过270元/套（不含滑道）</w:t>
            </w:r>
          </w:p>
        </w:tc>
      </w:tr>
      <w:tr w14:paraId="5567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Align w:val="center"/>
          </w:tcPr>
          <w:p w14:paraId="4F10C7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报价要求</w:t>
            </w:r>
          </w:p>
        </w:tc>
        <w:tc>
          <w:tcPr>
            <w:tcW w:w="3630" w:type="pct"/>
            <w:vAlign w:val="center"/>
          </w:tcPr>
          <w:p w14:paraId="2C72DD5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不允许超过最高投标限价。</w:t>
            </w:r>
          </w:p>
        </w:tc>
      </w:tr>
      <w:tr w14:paraId="32B8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Align w:val="center"/>
          </w:tcPr>
          <w:p w14:paraId="744B280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供货期</w:t>
            </w:r>
          </w:p>
        </w:tc>
        <w:tc>
          <w:tcPr>
            <w:tcW w:w="3630" w:type="pct"/>
            <w:vAlign w:val="center"/>
          </w:tcPr>
          <w:p w14:paraId="49A1A13C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</w:tr>
      <w:tr w14:paraId="3835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Align w:val="center"/>
          </w:tcPr>
          <w:p w14:paraId="3AC25CB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项目需求、具体要求、技术参数等</w:t>
            </w:r>
          </w:p>
        </w:tc>
        <w:tc>
          <w:tcPr>
            <w:tcW w:w="3630" w:type="pct"/>
          </w:tcPr>
          <w:p w14:paraId="51B0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项目需求</w:t>
            </w:r>
          </w:p>
          <w:p w14:paraId="5A15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根据院方设计要求，为吉林大学第一医院供应商帘、卷帘、百叶窗、隔断帘，并负责安装及调试。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具体要求</w:t>
            </w:r>
          </w:p>
          <w:p w14:paraId="529B26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供货期3年。从安装完成院方验收合格之日起算，质保期要求不低于2年，质保期内如遇质量问题，免费更换维修，在质保期间保证48小时内完成维修。</w:t>
            </w:r>
          </w:p>
          <w:p w14:paraId="21F0A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所有作业必须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符合院方设计要求，且与院方沟通确认后方可安装。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三、技术参数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1.窗帘（含遮光帘和纱帘）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①窗帘基本材质和规格：100%阻燃涤纶，环保型、符合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国家标准的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纺织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品：规格、颜色和图案按照采购方提供尺寸、颜色进行定制；</w:t>
            </w:r>
          </w:p>
          <w:p w14:paraId="11CD25C6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②窗帘轨道：采用铝合金（6063/T5/A），表面经电泳处理，挤压型；屈服强度Rel≥200MPa；抗拉强度Rm≥200MPa；断后伸长率A50mm≥10%。</w:t>
            </w:r>
          </w:p>
          <w:p w14:paraId="5C9DFA74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2.卷帘</w:t>
            </w:r>
          </w:p>
          <w:p w14:paraId="0D8920AB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①材质：100%聚酯纤维成分，面料阻燃等级B1级，纬斜≤3%，遮光率100%；</w:t>
            </w:r>
          </w:p>
          <w:p w14:paraId="44CE8008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②规格：中标方按照采购方提供尺寸进行定制。</w:t>
            </w:r>
          </w:p>
          <w:p w14:paraId="019B31C2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3.百叶窗</w:t>
            </w:r>
          </w:p>
          <w:p w14:paraId="3A1F5EE2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①样式：加密拉珠式；</w:t>
            </w:r>
          </w:p>
          <w:p w14:paraId="1565CC39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②材质：铝片材质，宽2.5m，壁厚≥2.1dmm；</w:t>
            </w:r>
          </w:p>
          <w:p w14:paraId="426973B5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③规格：中标方按照采购方提供尺寸进行定制。</w:t>
            </w:r>
          </w:p>
          <w:p w14:paraId="6BBFF9D6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4.医用隔断帘</w:t>
            </w:r>
          </w:p>
          <w:p w14:paraId="1940039A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①材质：100%阻燃涤纶，阻燃等级B1级，环保型、符合国家标准的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纺织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 w14:paraId="7FD62A99">
            <w:pPr>
              <w:pStyle w:val="1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②规格、颜色和图案：中标方按照采购方提供尺寸、颜色进行定制，窗帘采用整体高温定型后期处理工艺；</w:t>
            </w:r>
          </w:p>
          <w:p w14:paraId="75B0DB33">
            <w:pPr>
              <w:pStyle w:val="18"/>
              <w:keepNext w:val="0"/>
              <w:keepLines w:val="0"/>
              <w:widowControl/>
              <w:suppressLineNumbers w:val="0"/>
              <w:ind w:left="0" w:firstLine="0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③抗菌抗病毒防霉要求：抑菌性能（洗涤≥50次后）：抗金黄色葡萄球菌&gt;70%，抗大肠杆菌&gt;70%，抗白色念珠菌&gt;70%，抗肺炎克雷伯氏菌&gt;70%，抗铜绿假单胞菌&gt;70%；抗甲流病毒活性率R'&gt;90%；防霉性能（洗涤≥50次后）：黑曲霉、球毛壳霉、绿色木霉、绳状青霉≤2级；</w:t>
            </w:r>
          </w:p>
          <w:p w14:paraId="614CAF98">
            <w:pPr>
              <w:pStyle w:val="18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④工艺制作要求：褶皱1:2倍，顶部卷边双层≥8cm，底部卷边双层≥8cm，左右卷边各≥3cm，制作工艺精细，面料须达到自然波浪、皱折挺括、间距均匀、垂坠美观的效果。</w:t>
            </w:r>
          </w:p>
        </w:tc>
      </w:tr>
      <w:tr w14:paraId="5446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9" w:type="pct"/>
            <w:vAlign w:val="center"/>
          </w:tcPr>
          <w:p w14:paraId="2292A8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其他需特殊</w:t>
            </w:r>
          </w:p>
          <w:p w14:paraId="5C8F1E48"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说明内容</w:t>
            </w:r>
          </w:p>
        </w:tc>
        <w:tc>
          <w:tcPr>
            <w:tcW w:w="3630" w:type="pct"/>
          </w:tcPr>
          <w:p w14:paraId="49CDF15E">
            <w:pPr>
              <w:spacing w:line="720" w:lineRule="auto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20C43108">
      <w:pPr>
        <w:rPr>
          <w:rFonts w:hint="default" w:ascii="Times New Roman" w:hAnsi="Times New Roman" w:eastAsia="宋体" w:cs="Times New Roman"/>
          <w:highlight w:val="none"/>
        </w:rPr>
      </w:pPr>
    </w:p>
    <w:p w14:paraId="7B391F48">
      <w:pPr>
        <w:rPr>
          <w:rFonts w:hint="default" w:ascii="Times New Roman" w:hAnsi="Times New Roman" w:eastAsia="宋体" w:cs="Times New Roman"/>
          <w:highlight w:val="none"/>
        </w:rPr>
      </w:pPr>
    </w:p>
    <w:p w14:paraId="5743BD48">
      <w:pPr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备注：</w:t>
      </w:r>
    </w:p>
    <w:p w14:paraId="060FD51C">
      <w:pPr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highlight w:val="none"/>
        </w:rPr>
        <w:t>★（星号）条款代表购买此产品必须具有的功能、技术、配置等要求。</w:t>
      </w:r>
    </w:p>
    <w:p w14:paraId="54A53388">
      <w:pPr>
        <w:rPr>
          <w:rFonts w:hint="default" w:ascii="Times New Roman" w:hAnsi="Times New Roman" w:eastAsia="宋体" w:cs="Times New Roman"/>
          <w:highlight w:val="none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default" w:ascii="Times New Roman" w:hAnsi="Times New Roman" w:eastAsia="宋体" w:cs="Times New Roman"/>
          <w:highlight w:val="none"/>
        </w:rPr>
        <w:t>★（星号）条款代表所有代表投标单位必须符合该★（星号）条款，如不满足或有负偏离，则直接按照废标处理。★星号条款不得具有歧视性，针对性，排他性。未标记★（星号）条款的，投标公司可以存在负偏离或不满足。</w:t>
      </w:r>
    </w:p>
    <w:p w14:paraId="33E30AB8">
      <w:pPr>
        <w:pStyle w:val="2"/>
        <w:snapToGrid w:val="0"/>
        <w:spacing w:before="120" w:beforeLines="50" w:after="120" w:afterLines="50" w:line="500" w:lineRule="exact"/>
        <w:ind w:firstLine="3654" w:firstLineChars="1300"/>
        <w:jc w:val="both"/>
        <w:rPr>
          <w:rFonts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1" w:name="_Toc6485"/>
      <w:r>
        <w:rPr>
          <w:rFonts w:hint="eastAsia" w:asciiTheme="majorEastAsia" w:hAnsiTheme="majorEastAsia" w:eastAsiaTheme="majorEastAsia" w:cstheme="majorEastAsia"/>
          <w:i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第三章 文件格式</w:t>
      </w:r>
      <w:bookmarkEnd w:id="7"/>
      <w:bookmarkEnd w:id="8"/>
      <w:bookmarkEnd w:id="9"/>
      <w:bookmarkEnd w:id="10"/>
      <w:bookmarkEnd w:id="11"/>
    </w:p>
    <w:p w14:paraId="05FED766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89F0F2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8B844DD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3176FA4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1970130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2229F1D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4353E83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FF2951D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5AC0490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BCBC5CF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4761382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AC050A8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45509FD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2A40DBD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84247F5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9C2FDB7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ADD72D7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7BEC4FF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B6F4B9C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4C6AD01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BA72332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328B534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23D9E70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E23E7CE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E4ECF2B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15E6400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6614A76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2368EDD4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917B7B6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6DD210A9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58BA0857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0139B244">
      <w:pPr>
        <w:pStyle w:val="29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4205DFB">
      <w:pPr>
        <w:rPr>
          <w:rFonts w:asciiTheme="majorEastAsia" w:hAnsiTheme="majorEastAsia" w:eastAsiaTheme="majorEastAsia" w:cstheme="majorEastAsia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ECE25C7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致：吉林大学第一医院</w:t>
      </w:r>
    </w:p>
    <w:p w14:paraId="53FFAB1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4C0CB0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B7EAB34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BA3608F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C4FEEFB">
      <w:pPr>
        <w:jc w:val="center"/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文件</w:t>
      </w:r>
    </w:p>
    <w:p w14:paraId="3FE7C7E3">
      <w:pPr>
        <w:jc w:val="center"/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正本</w:t>
      </w: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18F81113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E1EF787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2B88E5C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579C3F8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1998E4E">
      <w:pPr>
        <w:rPr>
          <w:rFonts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</w:p>
    <w:p w14:paraId="5B48E885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产品名称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列明细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672DE5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6E2CBA0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4EE9294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8C17C99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198E29A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9D2950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BF36A31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D55EFE7">
      <w:pP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供应商（公章）：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企业规模（大、中、小、微）：</w:t>
      </w:r>
    </w:p>
    <w:p w14:paraId="6819EB32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生产厂家及品牌：</w:t>
      </w:r>
    </w:p>
    <w:p w14:paraId="1E82D01D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手机：                      固定电话：</w:t>
      </w:r>
    </w:p>
    <w:p w14:paraId="5B9FB02E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邮箱：</w:t>
      </w:r>
    </w:p>
    <w:p w14:paraId="05FE8714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法定代表人签字：              日期：                            </w:t>
      </w:r>
    </w:p>
    <w:p w14:paraId="5ED8D12B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423AC52"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EADC45D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129F437">
      <w:pPr>
        <w:pStyle w:val="29"/>
        <w:jc w:val="center"/>
        <w:rPr>
          <w:rFonts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录</w:t>
      </w:r>
    </w:p>
    <w:p w14:paraId="4B95ABCF">
      <w:pPr>
        <w:pStyle w:val="29"/>
        <w:rPr>
          <w:rFonts w:hint="eastAsia"/>
          <w:highlight w:val="none"/>
        </w:rPr>
      </w:pPr>
    </w:p>
    <w:p w14:paraId="089627A2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关于产品议价的声明函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</w:p>
    <w:p w14:paraId="30CE3D63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资格要求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 w14:paraId="51E3FC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</w:t>
      </w:r>
      <w:r>
        <w:rPr>
          <w:rFonts w:hint="eastAsia"/>
          <w:highlight w:val="none"/>
          <w:lang w:val="en-US" w:eastAsia="zh-CN"/>
        </w:rPr>
        <w:t>)</w:t>
      </w:r>
      <w:r>
        <w:rPr>
          <w:rFonts w:hint="eastAsia"/>
          <w:highlight w:val="none"/>
        </w:rPr>
        <w:t>供应商营业执照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 w14:paraId="3E31887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/>
          <w:highlight w:val="none"/>
          <w:lang w:val="en-US" w:eastAsia="zh-CN"/>
        </w:rPr>
        <w:t>(如有)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</w:t>
      </w:r>
    </w:p>
    <w:p w14:paraId="29B7AA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highlight w:val="none"/>
          <w:lang w:val="en-US" w:eastAsia="zh-CN"/>
        </w:rPr>
        <w:t>)</w:t>
      </w:r>
      <w:r>
        <w:rPr>
          <w:rFonts w:hint="eastAsia"/>
          <w:highlight w:val="none"/>
        </w:rPr>
        <w:t>“信用中国”</w:t>
      </w:r>
      <w:r>
        <w:rPr>
          <w:rFonts w:hint="eastAsia"/>
          <w:highlight w:val="none"/>
          <w:lang w:val="en-US" w:eastAsia="zh-CN"/>
        </w:rPr>
        <w:t>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</w:t>
      </w:r>
    </w:p>
    <w:p w14:paraId="7198B2D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210" w:firstLineChars="100"/>
        <w:textAlignment w:val="auto"/>
        <w:rPr>
          <w:highlight w:val="none"/>
        </w:rPr>
      </w:pPr>
      <w:r>
        <w:rPr>
          <w:rFonts w:hint="eastAsia"/>
          <w:highlight w:val="none"/>
        </w:rPr>
        <w:t>“中国政府采购网”</w:t>
      </w:r>
      <w:r>
        <w:rPr>
          <w:rFonts w:hint="eastAsia"/>
          <w:highlight w:val="none"/>
          <w:lang w:val="en-US" w:eastAsia="zh-CN"/>
        </w:rPr>
        <w:t>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</w:t>
      </w:r>
    </w:p>
    <w:p w14:paraId="42BBA6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4)</w:t>
      </w:r>
      <w:r>
        <w:rPr>
          <w:rFonts w:hint="eastAsia" w:ascii="宋体" w:hAnsi="宋体" w:eastAsia="宋体" w:cs="宋体"/>
          <w:highlight w:val="none"/>
        </w:rPr>
        <w:t>提</w:t>
      </w:r>
      <w:r>
        <w:rPr>
          <w:rFonts w:hint="eastAsia"/>
          <w:highlight w:val="none"/>
        </w:rPr>
        <w:t>供国家企业信用信息公示系统网站的基础信息截图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</w:t>
      </w:r>
    </w:p>
    <w:p w14:paraId="6E8872D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5)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近三年完成的类似业绩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</w:t>
      </w:r>
    </w:p>
    <w:p w14:paraId="5141E4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  <w:highlight w:val="none"/>
          <w:lang w:val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6)</w:t>
      </w:r>
      <w:r>
        <w:rPr>
          <w:rFonts w:hint="eastAsia"/>
          <w:highlight w:val="none"/>
        </w:rPr>
        <w:t>供应商相关资质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 w14:paraId="232D77E9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法定代表人授权书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76E94CA3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4、采购信息汇总表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</w:t>
      </w:r>
    </w:p>
    <w:p w14:paraId="2F72449E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5、技术参数偏离表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……………………………………………………………………………</w:t>
      </w:r>
      <w:r>
        <w:rPr>
          <w:rFonts w:hint="eastAsia" w:ascii="Arial" w:hAnsi="Arial" w:cs="Arial" w:eastAsia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</w:t>
      </w:r>
    </w:p>
    <w:p w14:paraId="5B26C884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6、商务条款偏离表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……………………………………………………………………………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pacing w:val="0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…</w:t>
      </w:r>
    </w:p>
    <w:p w14:paraId="405617AE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0"/>
          <w:kern w:val="0"/>
          <w:sz w:val="24"/>
          <w:szCs w:val="24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售后服务承诺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(供应商格式自拟)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</w:t>
      </w:r>
    </w:p>
    <w:p w14:paraId="66491151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 w:eastAsia="zh-CN"/>
          <w14:textFill>
            <w14:solidFill>
              <w14:schemeClr w14:val="tx1"/>
            </w14:solidFill>
          </w14:textFill>
        </w:rPr>
        <w:t>附件二：分项报价明细表</w:t>
      </w:r>
      <w:r>
        <w:rPr>
          <w:rFonts w:hint="default" w:ascii="Arial" w:hAnsi="Arial" w:cs="Arial" w:eastAsia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…………………………………………………………………………</w:t>
      </w:r>
    </w:p>
    <w:p w14:paraId="5B48F89B">
      <w:pPr>
        <w:rPr>
          <w:highlight w:val="none"/>
        </w:rPr>
      </w:pPr>
    </w:p>
    <w:p w14:paraId="6C1C6DAC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</w:p>
    <w:p w14:paraId="4B491C5D">
      <w:pPr>
        <w:pStyle w:val="29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格式一、关于产品议价的声明函</w:t>
      </w:r>
    </w:p>
    <w:p w14:paraId="661AFFE8">
      <w:pPr>
        <w:pStyle w:val="29"/>
        <w:spacing w:line="56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0EBE11BB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产品议价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的声明函</w:t>
      </w:r>
    </w:p>
    <w:p w14:paraId="243C2FBA">
      <w:pPr>
        <w:spacing w:line="360" w:lineRule="auto"/>
        <w:jc w:val="center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E6540DD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吉林大学第一医院：</w:t>
      </w:r>
    </w:p>
    <w:p w14:paraId="4A5F17B3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关于贵院编号：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的产品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议价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公告，本公司愿意参加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产品议价会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，同意提供产品清单中规定的产品和服务，并证明提交文件中所有的证件和资质是准确的和真实的。如果所提供的证件和资质是虚假或伪造的，并因此给医院造成损失或不良影响，本公司愿意承担一切法律后果。</w:t>
      </w:r>
    </w:p>
    <w:p w14:paraId="0143DC9C">
      <w:pPr>
        <w:pStyle w:val="8"/>
        <w:rPr>
          <w:rFonts w:hint="eastAsia"/>
          <w:highlight w:val="none"/>
          <w:lang w:eastAsia="zh-CN"/>
        </w:rPr>
      </w:pPr>
    </w:p>
    <w:p w14:paraId="7B5F4AB9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供应商名称：_______________________________________</w:t>
      </w:r>
    </w:p>
    <w:p w14:paraId="2D27D4FA">
      <w:pPr>
        <w:pStyle w:val="8"/>
        <w:rPr>
          <w:rFonts w:hint="eastAsia"/>
          <w:highlight w:val="none"/>
          <w:lang w:eastAsia="zh-CN"/>
        </w:rPr>
      </w:pPr>
    </w:p>
    <w:p w14:paraId="3CE4638C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 址：_______________________________________</w:t>
      </w:r>
    </w:p>
    <w:p w14:paraId="0CAE5E65">
      <w:pPr>
        <w:pStyle w:val="8"/>
        <w:rPr>
          <w:rFonts w:hint="eastAsia"/>
          <w:highlight w:val="none"/>
          <w:lang w:eastAsia="zh-CN"/>
        </w:rPr>
      </w:pPr>
    </w:p>
    <w:p w14:paraId="7CD03A90">
      <w:pPr>
        <w:spacing w:line="360" w:lineRule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cs="宋体"/>
          <w:szCs w:val="21"/>
          <w:highlight w:val="none"/>
        </w:rPr>
        <w:t>法定代表人或被授权人签字：_______________</w:t>
      </w:r>
    </w:p>
    <w:p w14:paraId="2522161E">
      <w:pPr>
        <w:pStyle w:val="8"/>
        <w:rPr>
          <w:rFonts w:hint="eastAsia"/>
          <w:highlight w:val="none"/>
          <w:lang w:eastAsia="zh-CN"/>
        </w:rPr>
      </w:pPr>
    </w:p>
    <w:p w14:paraId="1A9B50FA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 话：_________________</w:t>
      </w:r>
    </w:p>
    <w:p w14:paraId="4E473292">
      <w:pPr>
        <w:pStyle w:val="8"/>
        <w:rPr>
          <w:rFonts w:hint="eastAsia"/>
          <w:highlight w:val="none"/>
          <w:lang w:eastAsia="zh-CN"/>
        </w:rPr>
      </w:pPr>
    </w:p>
    <w:p w14:paraId="067CCE8C"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传 真：________________</w:t>
      </w:r>
    </w:p>
    <w:p w14:paraId="48BCD78C">
      <w:pPr>
        <w:pStyle w:val="8"/>
        <w:rPr>
          <w:rFonts w:hint="eastAsia"/>
          <w:highlight w:val="none"/>
          <w:lang w:eastAsia="zh-CN"/>
        </w:rPr>
      </w:pPr>
    </w:p>
    <w:p w14:paraId="1E432402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邮 编：_________________</w:t>
      </w:r>
    </w:p>
    <w:p w14:paraId="5A14E1A7">
      <w:pPr>
        <w:spacing w:line="360" w:lineRule="auto"/>
        <w:ind w:firstLine="1680" w:firstLineChars="800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公司盖章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2A11058A">
      <w:pPr>
        <w:spacing w:line="360" w:lineRule="auto"/>
        <w:ind w:firstLine="4515" w:firstLineChars="21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年   月   日</w:t>
      </w:r>
    </w:p>
    <w:p w14:paraId="428DD681">
      <w:pPr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格式二、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14:textFill>
            <w14:solidFill>
              <w14:schemeClr w14:val="tx1"/>
            </w14:solidFill>
          </w14:textFill>
        </w:rPr>
        <w:t>资格要求</w:t>
      </w:r>
    </w:p>
    <w:p w14:paraId="75C13227">
      <w:pPr>
        <w:pStyle w:val="29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B3C9E03">
      <w:pPr>
        <w:pStyle w:val="29"/>
        <w:numPr>
          <w:ilvl w:val="0"/>
          <w:numId w:val="0"/>
        </w:numPr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一、供应商《营业执照》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三证合一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7720A633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厂家对代理商的授权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如为二级代理商，需要提供逐级授权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528D6BD2">
      <w:pPr>
        <w:pStyle w:val="29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、提供近三年内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本项目投标截止期前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6AD52F23">
      <w:pPr>
        <w:pStyle w:val="29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1.未被“信用中国”网站列入失信被执行人和重大税收违法案件当事人名单的；</w:t>
      </w:r>
    </w:p>
    <w:p w14:paraId="794AE12D">
      <w:pPr>
        <w:pStyle w:val="29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2.未被“中国政府采购网”网站列入政府采购严重违法失信行为记录名单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处罚期限尚未届满的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的截图证明</w:t>
      </w:r>
    </w:p>
    <w:p w14:paraId="3D577723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五、提供国家企业信用信息公示系统网站的基础信息截图(应包含营业执照信息、股东及出资信息、主要人员信息)；</w:t>
      </w:r>
    </w:p>
    <w:p w14:paraId="36846738"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近三年完成的类似业绩</w:t>
      </w:r>
    </w:p>
    <w:p w14:paraId="088099D0">
      <w:pPr>
        <w:pStyle w:val="29"/>
        <w:spacing w:line="480" w:lineRule="auto"/>
        <w:ind w:firstLine="420" w:firstLineChars="200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七、供应商相关资质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55D273A">
      <w:pPr>
        <w:pStyle w:val="29"/>
        <w:spacing w:line="480" w:lineRule="auto"/>
        <w:ind w:firstLine="420" w:firstLineChars="200"/>
        <w:rPr>
          <w:rFonts w:asciiTheme="majorEastAsia" w:hAnsiTheme="majorEastAsia" w:eastAsiaTheme="majorEastAsia" w:cstheme="maj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2E7B8056">
      <w:pPr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40D1CBA">
      <w:pPr>
        <w:pStyle w:val="29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545CBF11">
      <w:pPr>
        <w:pStyle w:val="29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格式三、法定代表人授权书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highlight w:val="none"/>
          <w:lang w:val="zh-CN"/>
          <w14:textFill>
            <w14:solidFill>
              <w14:schemeClr w14:val="tx1"/>
            </w14:solidFill>
          </w14:textFill>
        </w:rPr>
        <w:t>(法人参与产品议价会的可不提供)</w:t>
      </w:r>
    </w:p>
    <w:p w14:paraId="0D88240F">
      <w:pPr>
        <w:autoSpaceDE w:val="0"/>
        <w:autoSpaceDN w:val="0"/>
        <w:adjustRightInd w:val="0"/>
        <w:spacing w:line="320" w:lineRule="exact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C09875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(注册地点)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(供应商名称)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公司的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(供应商法定代表人姓名、职务)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代表本公司授权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(被授权人单位名称)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(被授权人姓名、职务)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为本公司的被授权人，就___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>(议价名称)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___项目(项目编号: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)的产品议价内容全权负责，以本公司名义处理一切与之有关的事务。被授权人在议价中所签署的一切文件和处理的与之有关的一切事务，我均予以承认。被授权人无转委托权。</w:t>
      </w:r>
    </w:p>
    <w:p w14:paraId="5B522EB1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本授权书于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日签字生效，授权期限为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一年，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特此声明。</w:t>
      </w:r>
    </w:p>
    <w:p w14:paraId="3F607BAA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74FEF70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(加盖公章)：</w:t>
      </w:r>
    </w:p>
    <w:p w14:paraId="4F936DC4">
      <w:pPr>
        <w:autoSpaceDE w:val="0"/>
        <w:autoSpaceDN w:val="0"/>
        <w:adjustRightInd w:val="0"/>
        <w:spacing w:line="480" w:lineRule="auto"/>
        <w:ind w:firstLine="48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地址：</w:t>
      </w:r>
    </w:p>
    <w:p w14:paraId="7D3AEC5F">
      <w:pPr>
        <w:pStyle w:val="29"/>
        <w:spacing w:line="48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签字或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盖章)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AD54A9E">
      <w:pPr>
        <w:pStyle w:val="29"/>
        <w:spacing w:line="480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5C439623">
      <w:pPr>
        <w:pStyle w:val="29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(法定代表人身份证复印件)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被授权人身份证复印件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5D4230C2">
      <w:pPr>
        <w:pStyle w:val="29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BC3A5BD">
      <w:pPr>
        <w:pStyle w:val="29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1AC28781">
      <w:pPr>
        <w:pStyle w:val="29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2A92B24">
      <w:pPr>
        <w:pStyle w:val="29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EF76726">
      <w:pPr>
        <w:pStyle w:val="29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C625957">
      <w:pPr>
        <w:pStyle w:val="29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54AD1BF">
      <w:pPr>
        <w:pStyle w:val="29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72C65196">
      <w:pPr>
        <w:pStyle w:val="29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A0FEA2B">
      <w:pPr>
        <w:pStyle w:val="29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2938D285">
      <w:pPr>
        <w:autoSpaceDE w:val="0"/>
        <w:autoSpaceDN w:val="0"/>
        <w:adjustRightInd w:val="0"/>
        <w:spacing w:line="480" w:lineRule="auto"/>
        <w:ind w:firstLine="495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DD54979">
      <w:pPr>
        <w:autoSpaceDE w:val="0"/>
        <w:autoSpaceDN w:val="0"/>
        <w:adjustRightInd w:val="0"/>
        <w:spacing w:line="480" w:lineRule="auto"/>
        <w:ind w:firstLine="472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注：法定代表人授权书必须按规定有效签署和加盖公章。</w:t>
      </w:r>
    </w:p>
    <w:p w14:paraId="44667407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0E76FAD9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格式四、信息汇总表 </w:t>
      </w:r>
    </w:p>
    <w:p w14:paraId="42078E63">
      <w:pPr>
        <w:autoSpaceDE w:val="0"/>
        <w:autoSpaceDN w:val="0"/>
        <w:adjustRightInd w:val="0"/>
        <w:spacing w:line="320" w:lineRule="exact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6C1F1A14">
      <w:pPr>
        <w:spacing w:line="360" w:lineRule="exact"/>
        <w:jc w:val="center"/>
        <w:rPr>
          <w:rFonts w:hint="eastAsia" w:ascii="宋体" w:hAnsi="宋体" w:eastAsia="宋体"/>
          <w:b/>
          <w:bCs/>
          <w:sz w:val="24"/>
          <w:highlight w:val="none"/>
          <w:lang w:eastAsia="zh-CN"/>
        </w:rPr>
      </w:pPr>
      <w:bookmarkStart w:id="12" w:name="_Toc449013649"/>
      <w:r>
        <w:rPr>
          <w:rFonts w:hint="eastAsia" w:ascii="宋体" w:hAnsi="宋体"/>
          <w:b/>
          <w:bCs/>
          <w:sz w:val="28"/>
          <w:szCs w:val="28"/>
          <w:highlight w:val="none"/>
          <w:lang w:eastAsia="zh-CN"/>
        </w:rPr>
        <w:t>信息汇总表</w:t>
      </w:r>
    </w:p>
    <w:p w14:paraId="0C523889">
      <w:pPr>
        <w:spacing w:line="360" w:lineRule="exact"/>
        <w:rPr>
          <w:rFonts w:hint="eastAsia" w:ascii="宋体" w:hAnsi="宋体"/>
          <w:b/>
          <w:bCs/>
          <w:sz w:val="24"/>
          <w:highlight w:val="none"/>
          <w:u w:val="single"/>
        </w:rPr>
      </w:pPr>
      <w:r>
        <w:rPr>
          <w:rFonts w:hint="eastAsia" w:ascii="宋体" w:hAnsi="宋体"/>
          <w:b/>
          <w:bCs/>
          <w:sz w:val="24"/>
          <w:highlight w:val="none"/>
        </w:rPr>
        <w:t>项目编号：</w:t>
      </w:r>
      <w:r>
        <w:rPr>
          <w:rFonts w:hint="eastAsia" w:ascii="宋体" w:hAnsi="宋体"/>
          <w:b/>
          <w:bCs/>
          <w:sz w:val="24"/>
          <w:highlight w:val="none"/>
          <w:u w:val="single"/>
        </w:rPr>
        <w:t xml:space="preserve">                              </w:t>
      </w:r>
    </w:p>
    <w:tbl>
      <w:tblPr>
        <w:tblStyle w:val="21"/>
        <w:tblpPr w:leftFromText="180" w:rightFromText="180" w:vertAnchor="text" w:horzAnchor="page" w:tblpX="1496" w:tblpY="1315"/>
        <w:tblOverlap w:val="never"/>
        <w:tblW w:w="13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175"/>
        <w:gridCol w:w="1590"/>
        <w:gridCol w:w="1695"/>
        <w:gridCol w:w="1959"/>
        <w:gridCol w:w="1161"/>
        <w:gridCol w:w="1370"/>
        <w:gridCol w:w="1370"/>
        <w:gridCol w:w="1370"/>
      </w:tblGrid>
      <w:tr w14:paraId="636CB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29AE2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AC22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052E1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D6127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75027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生产制造商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527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产地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9FB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CDD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4067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其他说明</w:t>
            </w:r>
          </w:p>
        </w:tc>
      </w:tr>
      <w:tr w14:paraId="3AE2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044" w:type="dxa"/>
            <w:vAlign w:val="center"/>
          </w:tcPr>
          <w:p w14:paraId="540ACC2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064CCE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90" w:type="dxa"/>
            <w:vAlign w:val="center"/>
          </w:tcPr>
          <w:p w14:paraId="183FCE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5" w:type="dxa"/>
            <w:vAlign w:val="center"/>
          </w:tcPr>
          <w:p w14:paraId="0FD9E0B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59" w:type="dxa"/>
            <w:vAlign w:val="center"/>
          </w:tcPr>
          <w:p w14:paraId="33CDB05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61" w:type="dxa"/>
            <w:vAlign w:val="center"/>
          </w:tcPr>
          <w:p w14:paraId="796731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70" w:type="dxa"/>
            <w:vAlign w:val="center"/>
          </w:tcPr>
          <w:p w14:paraId="2633D8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70" w:type="dxa"/>
            <w:vAlign w:val="center"/>
          </w:tcPr>
          <w:p w14:paraId="10106E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70" w:type="dxa"/>
            <w:vAlign w:val="center"/>
          </w:tcPr>
          <w:p w14:paraId="346218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</w:tbl>
    <w:p w14:paraId="442B7519">
      <w:pPr>
        <w:pStyle w:val="3"/>
        <w:rPr>
          <w:highlight w:val="none"/>
        </w:rPr>
      </w:pPr>
    </w:p>
    <w:p w14:paraId="7EEBB6F5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4DF6D06E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4C1C6F6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09ED6C51">
      <w:pPr>
        <w:spacing w:line="44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供应商名称</w:t>
      </w:r>
      <w:r>
        <w:rPr>
          <w:rFonts w:hint="eastAsia" w:ascii="宋体" w:hAnsi="宋体"/>
          <w:bCs/>
          <w:sz w:val="24"/>
          <w:highlight w:val="none"/>
          <w:lang w:eastAsia="zh-CN"/>
        </w:rPr>
        <w:t>(</w:t>
      </w:r>
      <w:r>
        <w:rPr>
          <w:rFonts w:hint="eastAsia" w:ascii="宋体" w:hAnsi="宋体"/>
          <w:bCs/>
          <w:sz w:val="24"/>
          <w:highlight w:val="none"/>
        </w:rPr>
        <w:t>加盖公章</w:t>
      </w:r>
      <w:r>
        <w:rPr>
          <w:rFonts w:hint="eastAsia" w:ascii="宋体" w:hAnsi="宋体"/>
          <w:bCs/>
          <w:sz w:val="24"/>
          <w:highlight w:val="none"/>
          <w:lang w:eastAsia="zh-CN"/>
        </w:rPr>
        <w:t>)</w:t>
      </w:r>
      <w:r>
        <w:rPr>
          <w:rFonts w:hint="eastAsia" w:ascii="宋体" w:hAnsi="宋体"/>
          <w:bCs/>
          <w:sz w:val="24"/>
          <w:highlight w:val="none"/>
        </w:rPr>
        <w:t>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sz w:val="24"/>
          <w:highlight w:val="none"/>
        </w:rPr>
        <w:t xml:space="preserve">                                     供应商被授权人签字：</w:t>
      </w:r>
      <w:r>
        <w:rPr>
          <w:rFonts w:hint="eastAsia" w:ascii="宋体" w:hAnsi="宋体"/>
          <w:bCs/>
          <w:sz w:val="24"/>
          <w:highlight w:val="none"/>
          <w:u w:val="single"/>
        </w:rPr>
        <w:t xml:space="preserve">               </w:t>
      </w:r>
    </w:p>
    <w:p w14:paraId="3CF8E51F">
      <w:pPr>
        <w:spacing w:line="440" w:lineRule="exact"/>
        <w:rPr>
          <w:rFonts w:ascii="宋体" w:hAnsi="宋体"/>
          <w:bCs/>
          <w:sz w:val="24"/>
          <w:highlight w:val="none"/>
        </w:rPr>
      </w:pPr>
    </w:p>
    <w:p w14:paraId="4DF538EC">
      <w:pPr>
        <w:pStyle w:val="29"/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供应商拟投产品清单中每个品目的设备，只允许一个品牌、一个型号。</w:t>
      </w:r>
    </w:p>
    <w:p w14:paraId="7DEED68F">
      <w:pPr>
        <w:widowControl/>
        <w:jc w:val="left"/>
        <w:rPr>
          <w:rFonts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bookmarkEnd w:id="12"/>
    <w:p w14:paraId="0CADBDA2">
      <w:pPr>
        <w:autoSpaceDE w:val="0"/>
        <w:autoSpaceDN w:val="0"/>
        <w:adjustRightInd w:val="0"/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bookmarkStart w:id="13" w:name="_Toc449013654"/>
      <w:bookmarkStart w:id="14" w:name="_Toc419989229"/>
      <w:bookmarkStart w:id="15" w:name="_Toc256408661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p w14:paraId="420DBE36">
      <w:pPr>
        <w:pStyle w:val="8"/>
        <w:rPr>
          <w:rFonts w:hint="eastAsia"/>
          <w:highlight w:val="none"/>
          <w:lang w:val="en-US" w:eastAsia="zh-CN"/>
        </w:rPr>
      </w:pPr>
    </w:p>
    <w:p w14:paraId="30C022F7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技术参数偏离表</w:t>
      </w:r>
    </w:p>
    <w:tbl>
      <w:tblPr>
        <w:tblStyle w:val="21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307"/>
        <w:gridCol w:w="2655"/>
        <w:gridCol w:w="1417"/>
        <w:gridCol w:w="992"/>
      </w:tblGrid>
      <w:tr w14:paraId="5BE1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tblHeader/>
          <w:jc w:val="center"/>
        </w:trPr>
        <w:tc>
          <w:tcPr>
            <w:tcW w:w="1960" w:type="dxa"/>
            <w:vAlign w:val="center"/>
          </w:tcPr>
          <w:p w14:paraId="3400A44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项目条款</w:t>
            </w:r>
          </w:p>
        </w:tc>
        <w:tc>
          <w:tcPr>
            <w:tcW w:w="2307" w:type="dxa"/>
            <w:vAlign w:val="center"/>
          </w:tcPr>
          <w:p w14:paraId="17E1EEC1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采购要求</w:t>
            </w:r>
          </w:p>
        </w:tc>
        <w:tc>
          <w:tcPr>
            <w:tcW w:w="2655" w:type="dxa"/>
            <w:vAlign w:val="center"/>
          </w:tcPr>
          <w:p w14:paraId="5C935698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投标配置及技术描述</w:t>
            </w:r>
          </w:p>
        </w:tc>
        <w:tc>
          <w:tcPr>
            <w:tcW w:w="1417" w:type="dxa"/>
            <w:vAlign w:val="center"/>
          </w:tcPr>
          <w:p w14:paraId="6ED1D05F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是否偏离</w:t>
            </w:r>
          </w:p>
        </w:tc>
        <w:tc>
          <w:tcPr>
            <w:tcW w:w="992" w:type="dxa"/>
            <w:vAlign w:val="center"/>
          </w:tcPr>
          <w:p w14:paraId="6DCFA145">
            <w:pPr>
              <w:jc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说明</w:t>
            </w:r>
          </w:p>
        </w:tc>
      </w:tr>
      <w:tr w14:paraId="66DC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0" w:type="dxa"/>
            <w:vAlign w:val="center"/>
          </w:tcPr>
          <w:p w14:paraId="47CCFC4F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FF8BD13"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B9AFB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20DC7D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C2F37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62D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6D00573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758A4DD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D9F386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C286FAE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9D307C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3DF6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60" w:type="dxa"/>
            <w:vAlign w:val="center"/>
          </w:tcPr>
          <w:p w14:paraId="5AC3FF32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C57F8A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F058B6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2FCEB46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2BA8EA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4B8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19B6649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2919617B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3B2327C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8A50DDE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6F36143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31C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D346203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70977B6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0890BD9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9CC603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3A30D3E0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7F74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346BBF4B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5B148FC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5BB0F7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7C5CE8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5A33342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B5B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0E59990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5E480B01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44CE705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E9F1B7C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D8BD47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6A93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26557095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5C4904F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1E397404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7900B76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4E0F977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895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E9DFB1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63B587AC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20D9F89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4D644FA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2E8B925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DE8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7650EE3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13AE3858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3771802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DFA38E1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167AC967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1EA9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60" w:type="dxa"/>
            <w:vAlign w:val="center"/>
          </w:tcPr>
          <w:p w14:paraId="67B8A36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 w14:paraId="02540BB4">
            <w:pPr>
              <w:widowControl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655" w:type="dxa"/>
            <w:vAlign w:val="center"/>
          </w:tcPr>
          <w:p w14:paraId="54A01C6B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255D09F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92" w:type="dxa"/>
            <w:vAlign w:val="center"/>
          </w:tcPr>
          <w:p w14:paraId="7216186D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 w14:paraId="7367FA32">
      <w:pPr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供应商根据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  <w:t>需求产品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zh-CN"/>
        </w:rPr>
        <w:t>技术参数自行填写；</w:t>
      </w:r>
    </w:p>
    <w:p w14:paraId="25BF3F7F">
      <w:pPr>
        <w:pStyle w:val="8"/>
        <w:ind w:firstLine="422" w:firstLineChars="200"/>
        <w:rPr>
          <w:rFonts w:hint="default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  <w:lang w:val="en-US" w:eastAsia="zh-CN"/>
        </w:rPr>
        <w:t>2.提供技术参数中要求提供的证明材料</w:t>
      </w:r>
    </w:p>
    <w:p w14:paraId="4040F9AE"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124E200">
      <w:pPr>
        <w:pStyle w:val="8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5779BDA"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商务条款偏离表</w:t>
      </w:r>
    </w:p>
    <w:p w14:paraId="5C5518DC">
      <w:pPr>
        <w:pStyle w:val="27"/>
        <w:rPr>
          <w:rFonts w:hint="eastAsia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一、</w:t>
      </w:r>
      <w:r>
        <w:rPr>
          <w:rFonts w:hint="eastAsia" w:cs="宋体"/>
          <w:b/>
          <w:color w:val="auto"/>
          <w:sz w:val="28"/>
          <w:szCs w:val="28"/>
          <w:highlight w:val="none"/>
          <w:lang w:val="en-US" w:eastAsia="zh-CN"/>
        </w:rPr>
        <w:t>货物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类</w:t>
      </w:r>
    </w:p>
    <w:tbl>
      <w:tblPr>
        <w:tblStyle w:val="21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5003"/>
        <w:gridCol w:w="1229"/>
        <w:gridCol w:w="1180"/>
        <w:gridCol w:w="731"/>
      </w:tblGrid>
      <w:tr w14:paraId="2433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1" w:type="dxa"/>
            <w:vAlign w:val="center"/>
          </w:tcPr>
          <w:p w14:paraId="252CF8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项目条款</w:t>
            </w:r>
          </w:p>
        </w:tc>
        <w:tc>
          <w:tcPr>
            <w:tcW w:w="5003" w:type="dxa"/>
            <w:vAlign w:val="center"/>
          </w:tcPr>
          <w:p w14:paraId="5CD2BA9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采购条款</w:t>
            </w:r>
          </w:p>
        </w:tc>
        <w:tc>
          <w:tcPr>
            <w:tcW w:w="1229" w:type="dxa"/>
            <w:vAlign w:val="center"/>
          </w:tcPr>
          <w:p w14:paraId="246CD9A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响应条款</w:t>
            </w:r>
          </w:p>
        </w:tc>
        <w:tc>
          <w:tcPr>
            <w:tcW w:w="1180" w:type="dxa"/>
            <w:vAlign w:val="center"/>
          </w:tcPr>
          <w:p w14:paraId="7F8F9CB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是否偏离</w:t>
            </w:r>
          </w:p>
        </w:tc>
        <w:tc>
          <w:tcPr>
            <w:tcW w:w="731" w:type="dxa"/>
            <w:vAlign w:val="center"/>
          </w:tcPr>
          <w:p w14:paraId="510F378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说明</w:t>
            </w:r>
          </w:p>
        </w:tc>
      </w:tr>
      <w:tr w14:paraId="3FB8A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22B69CFF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</w:rPr>
              <w:t>报价的范围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02F87FB1"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</w:rPr>
              <w:t>报价含所有税费、运输等费用，以人民币报价及结算。</w:t>
            </w:r>
          </w:p>
        </w:tc>
        <w:tc>
          <w:tcPr>
            <w:tcW w:w="1229" w:type="dxa"/>
            <w:vAlign w:val="center"/>
          </w:tcPr>
          <w:p w14:paraId="031291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 w14:paraId="5284AF2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2BBFA7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3885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211D6359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54F137B8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*付款方式：最终以合同签订的付款方式为准。</w:t>
            </w:r>
          </w:p>
        </w:tc>
        <w:tc>
          <w:tcPr>
            <w:tcW w:w="1229" w:type="dxa"/>
            <w:vAlign w:val="center"/>
          </w:tcPr>
          <w:p w14:paraId="25B4BDE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 w14:paraId="5B22DC6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2D72B7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987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431C2AA2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4E29012F"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sz w:val="24"/>
                <w:szCs w:val="24"/>
                <w:highlight w:val="none"/>
              </w:rPr>
              <w:t>*以签订合同的交货期为准</w:t>
            </w:r>
          </w:p>
        </w:tc>
        <w:tc>
          <w:tcPr>
            <w:tcW w:w="1229" w:type="dxa"/>
            <w:vAlign w:val="center"/>
          </w:tcPr>
          <w:p w14:paraId="0F2B95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 w14:paraId="72162E9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6416001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E41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0BE43567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</w:rPr>
              <w:t>交货地点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5337B6B0"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</w:rPr>
              <w:t>吉林大学第一医院指定地点</w:t>
            </w:r>
          </w:p>
        </w:tc>
        <w:tc>
          <w:tcPr>
            <w:tcW w:w="1229" w:type="dxa"/>
            <w:vAlign w:val="center"/>
          </w:tcPr>
          <w:p w14:paraId="68225F9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 w14:paraId="563178F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517EBD4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4E1C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7C3F2D02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产品要求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02171389"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</w:rPr>
              <w:t>供应商所提供的产品是经合法批准生产或进口的产品，其质量标准符合政府相关要求。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</w:rPr>
              <w:t>产品需有规范要求的中文使用说明书。包装上需有以下所列各项国家规定的标识(进口产品为中英文标识，国产产品为中文标识):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</w:rPr>
              <w:t>产品名称、品牌、型号、规格;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</w:rPr>
              <w:t>生产企业名称、注册地址、生产地址、联系方式;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</w:rPr>
              <w:t>代理商企业名称、地址、联系方式;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</w:rPr>
              <w:t>产品注册证号、生产许可证号;</w:t>
            </w:r>
          </w:p>
          <w:p w14:paraId="25531127"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  <w:lang w:val="en-US" w:eastAsia="zh-CN"/>
              </w:rPr>
              <w:t>⑤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</w:rPr>
              <w:t>产品生产日期或批(编)号;</w:t>
            </w:r>
          </w:p>
          <w:p w14:paraId="7E3FF5C5">
            <w:p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  <w:lang w:val="en-US" w:eastAsia="zh-CN"/>
              </w:rPr>
              <w:t>⑥</w:t>
            </w:r>
            <w:r>
              <w:rPr>
                <w:rFonts w:hint="eastAsia" w:ascii="宋体" w:hAnsi="宋体" w:eastAsia="宋体" w:cs="宋体"/>
                <w:caps w:val="0"/>
                <w:color w:val="FF0000"/>
                <w:sz w:val="24"/>
                <w:szCs w:val="24"/>
                <w:highlight w:val="none"/>
              </w:rPr>
              <w:t>有效使用期限。</w:t>
            </w:r>
          </w:p>
        </w:tc>
        <w:tc>
          <w:tcPr>
            <w:tcW w:w="1229" w:type="dxa"/>
            <w:vAlign w:val="center"/>
          </w:tcPr>
          <w:p w14:paraId="548D47A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 w14:paraId="0705135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061B7AB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1BA8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3D5D0D33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送货保证</w:t>
            </w:r>
          </w:p>
        </w:tc>
        <w:tc>
          <w:tcPr>
            <w:tcW w:w="5003" w:type="dxa"/>
            <w:shd w:val="clear" w:color="auto" w:fill="auto"/>
            <w:vAlign w:val="center"/>
          </w:tcPr>
          <w:p w14:paraId="3BCF846A">
            <w:p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</w:rPr>
              <w:t>要求所有成交人必须保证送货数量和质量，如在实际送货过程中出现送货不及时、送货不足、送货质量不</w:t>
            </w: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aps w:val="0"/>
                <w:color w:val="auto"/>
                <w:sz w:val="24"/>
                <w:szCs w:val="24"/>
                <w:highlight w:val="none"/>
              </w:rPr>
              <w:t>等影响诚信的问题，医院将延迟回款。</w:t>
            </w:r>
          </w:p>
        </w:tc>
        <w:tc>
          <w:tcPr>
            <w:tcW w:w="1229" w:type="dxa"/>
            <w:vAlign w:val="center"/>
          </w:tcPr>
          <w:p w14:paraId="4C12A9C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Align w:val="center"/>
          </w:tcPr>
          <w:p w14:paraId="514F42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31" w:type="dxa"/>
            <w:vAlign w:val="center"/>
          </w:tcPr>
          <w:p w14:paraId="5B12E26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1AFEB694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szCs w:val="21"/>
          <w:highlight w:val="none"/>
          <w:lang w:val="zh-CN"/>
        </w:rPr>
      </w:pPr>
    </w:p>
    <w:p w14:paraId="2BDC77CE"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  <w:highlight w:val="none"/>
          <w:lang w:val="zh-CN"/>
        </w:rPr>
        <w:t>注：</w:t>
      </w:r>
      <w:r>
        <w:rPr>
          <w:rFonts w:hint="eastAsia" w:ascii="宋体" w:hAnsi="宋体" w:eastAsia="宋体" w:cs="宋体"/>
          <w:bCs/>
          <w:szCs w:val="21"/>
          <w:highlight w:val="none"/>
        </w:rPr>
        <w:t>结合实际情况如实填写。</w:t>
      </w:r>
    </w:p>
    <w:p w14:paraId="5F7C8C15">
      <w:pPr>
        <w:rPr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br w:type="page"/>
      </w:r>
      <w:bookmarkEnd w:id="13"/>
      <w:bookmarkEnd w:id="14"/>
      <w:bookmarkEnd w:id="15"/>
    </w:p>
    <w:p w14:paraId="76E4F649">
      <w:pPr>
        <w:rPr>
          <w:rFonts w:ascii="宋体" w:hAnsi="宋体" w:cs="宋体"/>
          <w:b/>
          <w:szCs w:val="21"/>
          <w:highlight w:val="none"/>
        </w:rPr>
      </w:pPr>
    </w:p>
    <w:p w14:paraId="7EDB6FA2">
      <w:pPr>
        <w:rPr>
          <w:rFonts w:hint="eastAsia" w:ascii="宋体" w:hAnsi="宋体" w:eastAsia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、售后服务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函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供应商格式自拟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5EFCB99A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03B3CC4D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573BDE5F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5DD68D1D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3681B7C7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30EC5F05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7F9E816F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255249B3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2FB7042A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20DC4C09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39B7183E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4173BDAC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17845D56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6ACAA7C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55C2A3C3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07BF7BE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92599CD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1DC54864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4473594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52CED33B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5042668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2F0E6219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2C7BEF0D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04B097D4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6779E86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27AA045E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6312896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48E281E0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106E332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470B1F92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082777F4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73DEAA8B">
      <w:pPr>
        <w:pStyle w:val="3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highlight w:val="none"/>
          <w:u w:val="none"/>
          <w:lang w:val="en-US" w:eastAsia="zh-CN" w:bidi="ar-SA"/>
        </w:rPr>
      </w:pPr>
    </w:p>
    <w:p w14:paraId="610B8C8B">
      <w:pP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5FD634AC">
      <w:pPr>
        <w:pStyle w:val="20"/>
        <w:rPr>
          <w:rFonts w:hint="eastAsia"/>
          <w:highlight w:val="none"/>
          <w:lang w:val="en-US" w:eastAsia="zh-CN"/>
        </w:rPr>
      </w:pPr>
    </w:p>
    <w:p w14:paraId="2A04A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承诺方：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承诺方：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</w:t>
      </w:r>
    </w:p>
    <w:p w14:paraId="68456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公章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：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                      公章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：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</w:t>
      </w:r>
    </w:p>
    <w:p w14:paraId="55BF2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 年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日                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 年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u w:val="none"/>
          <w:lang w:val="en-US" w:eastAsia="zh-CN" w:bidi="ar-SA"/>
        </w:rPr>
        <w:t xml:space="preserve">日  </w:t>
      </w:r>
    </w:p>
    <w:p w14:paraId="4FA78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 w14:paraId="09A25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注：1.若投标人为设备生产厂家可只填一个。</w:t>
      </w:r>
    </w:p>
    <w:p w14:paraId="086E823F"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964" w:firstLineChars="400"/>
        <w:jc w:val="left"/>
        <w:textAlignment w:val="auto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2.售后服务承诺，需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lang w:val="en-US" w:eastAsia="zh-CN" w:bidi="ar-SA"/>
        </w:rPr>
        <w:t>供应商及厂家双方法人签字并加盖单位公章。</w:t>
      </w:r>
    </w:p>
    <w:p w14:paraId="46A0E175">
      <w:pPr>
        <w:rPr>
          <w:rFonts w:ascii="宋体" w:hAnsi="宋体" w:cs="宋体"/>
          <w:b/>
          <w:szCs w:val="21"/>
          <w:highlight w:val="none"/>
        </w:rPr>
      </w:pPr>
    </w:p>
    <w:p w14:paraId="4286C7EF">
      <w:pPr>
        <w:rPr>
          <w:rFonts w:ascii="宋体" w:hAnsi="宋体" w:cs="宋体"/>
          <w:b/>
          <w:szCs w:val="21"/>
          <w:highlight w:val="none"/>
        </w:rPr>
      </w:pPr>
      <w:r>
        <w:rPr>
          <w:rFonts w:ascii="宋体" w:hAnsi="宋体" w:cs="宋体"/>
          <w:b/>
          <w:szCs w:val="21"/>
          <w:highlight w:val="none"/>
        </w:rPr>
        <w:br w:type="page"/>
      </w:r>
    </w:p>
    <w:p w14:paraId="067EEDFD">
      <w:pPr>
        <w:rPr>
          <w:highlight w:val="none"/>
        </w:rPr>
        <w:sectPr>
          <w:headerReference r:id="rId5" w:type="default"/>
          <w:footerReference r:id="rId6" w:type="default"/>
          <w:pgSz w:w="11906" w:h="16838"/>
          <w:pgMar w:top="1440" w:right="1134" w:bottom="144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8FC8126"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附件一、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</w:t>
      </w:r>
    </w:p>
    <w:p w14:paraId="1EA9C2B0"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2789001F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tbl>
      <w:tblPr>
        <w:tblStyle w:val="2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829"/>
        <w:gridCol w:w="1248"/>
        <w:gridCol w:w="1679"/>
        <w:gridCol w:w="1390"/>
        <w:gridCol w:w="1988"/>
        <w:gridCol w:w="1291"/>
        <w:gridCol w:w="1291"/>
        <w:gridCol w:w="1251"/>
        <w:gridCol w:w="1251"/>
      </w:tblGrid>
      <w:tr w14:paraId="0420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3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14755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4121C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CFAF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71C37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6637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单价</w:t>
            </w:r>
          </w:p>
          <w:p w14:paraId="4484428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4B2B0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生产制造商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B3204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产地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B6D4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期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584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7D4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其他说明</w:t>
            </w:r>
          </w:p>
        </w:tc>
      </w:tr>
      <w:tr w14:paraId="02A6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335" w:type="pct"/>
            <w:vAlign w:val="center"/>
          </w:tcPr>
          <w:p w14:paraId="088E2FA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45" w:type="pct"/>
            <w:vAlign w:val="center"/>
          </w:tcPr>
          <w:p w14:paraId="14F973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0" w:type="pct"/>
            <w:vAlign w:val="center"/>
          </w:tcPr>
          <w:p w14:paraId="78807FA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2" w:type="pct"/>
            <w:vAlign w:val="center"/>
          </w:tcPr>
          <w:p w14:paraId="2228987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90" w:type="pct"/>
            <w:vAlign w:val="center"/>
          </w:tcPr>
          <w:p w14:paraId="288FDE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1" w:type="pct"/>
            <w:vAlign w:val="center"/>
          </w:tcPr>
          <w:p w14:paraId="00EFED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5" w:type="pct"/>
            <w:vAlign w:val="center"/>
          </w:tcPr>
          <w:p w14:paraId="107BAC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5" w:type="pct"/>
            <w:vAlign w:val="center"/>
          </w:tcPr>
          <w:p w14:paraId="28F0A6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1" w:type="pct"/>
            <w:vAlign w:val="center"/>
          </w:tcPr>
          <w:p w14:paraId="1EE334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1" w:type="pct"/>
            <w:vAlign w:val="center"/>
          </w:tcPr>
          <w:p w14:paraId="68318A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</w:tbl>
    <w:p w14:paraId="4ADD291E">
      <w:pPr>
        <w:spacing w:before="312" w:beforeLines="100" w:after="156" w:afterLines="50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1B47FA52"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 w14:paraId="38821C5C">
      <w:pPr>
        <w:pStyle w:val="29"/>
        <w:jc w:val="both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427FBF2F">
      <w:pPr>
        <w:pStyle w:val="29"/>
        <w:jc w:val="both"/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18"/>
          <w:highlight w:val="none"/>
          <w14:textFill>
            <w14:solidFill>
              <w14:schemeClr w14:val="tx1"/>
            </w14:solidFill>
          </w14:textFill>
        </w:rPr>
        <w:t>1.供应商所投产品的每一个品目须为一个品牌、一种规格型号，否则将导致其磋商被拒绝。</w:t>
      </w:r>
    </w:p>
    <w:p w14:paraId="72E77C77">
      <w:pPr>
        <w:pStyle w:val="29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18"/>
          <w:highlight w:val="none"/>
          <w14:textFill>
            <w14:solidFill>
              <w14:schemeClr w14:val="tx1"/>
            </w14:solidFill>
          </w14:textFill>
        </w:rPr>
        <w:t>2..第一轮、第二轮产品价值信息表必须用统一格式(格式详见附件一)。打印后加盖公章，放入信封后密封带到议价会现场。第二轮产品价值信息表“价格”可以现场填写，要求字迹清晰，明确小数点，不可涂改。</w:t>
      </w:r>
    </w:p>
    <w:p w14:paraId="5FBF03D2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br w:type="page"/>
      </w:r>
    </w:p>
    <w:p w14:paraId="5E42744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附件一、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报价单</w:t>
      </w:r>
    </w:p>
    <w:p w14:paraId="2FD5E34F">
      <w:pPr>
        <w:spacing w:line="360" w:lineRule="auto"/>
        <w:jc w:val="center"/>
        <w:rPr>
          <w:rFonts w:hint="default" w:asciiTheme="minorEastAsia" w:hAnsiTheme="minorEastAsia" w:eastAsiaTheme="minorEastAsia" w:cstheme="minorEastAsia"/>
          <w:b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报价单(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第二轮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</w:p>
    <w:p w14:paraId="75C1EDC0">
      <w:pPr>
        <w:spacing w:line="360" w:lineRule="auto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项目编号：_______________</w:t>
      </w:r>
    </w:p>
    <w:tbl>
      <w:tblPr>
        <w:tblStyle w:val="2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899"/>
        <w:gridCol w:w="1298"/>
        <w:gridCol w:w="1741"/>
        <w:gridCol w:w="1443"/>
        <w:gridCol w:w="2560"/>
        <w:gridCol w:w="1256"/>
        <w:gridCol w:w="1491"/>
        <w:gridCol w:w="1491"/>
      </w:tblGrid>
      <w:tr w14:paraId="6221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3EC03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2CBC3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EA479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品牌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5FCD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规格型号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2AF39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单价</w:t>
            </w:r>
          </w:p>
          <w:p w14:paraId="40CFACD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8FEF5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生产制造商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18EE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产地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D62D5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期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30F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质保期</w:t>
            </w:r>
          </w:p>
        </w:tc>
      </w:tr>
      <w:tr w14:paraId="78F8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349" w:type="pct"/>
            <w:vAlign w:val="center"/>
          </w:tcPr>
          <w:p w14:paraId="6E30528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70" w:type="pct"/>
            <w:vAlign w:val="center"/>
          </w:tcPr>
          <w:p w14:paraId="7436F9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58" w:type="pct"/>
            <w:vAlign w:val="center"/>
          </w:tcPr>
          <w:p w14:paraId="3BA40D9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4" w:type="pct"/>
            <w:vAlign w:val="center"/>
          </w:tcPr>
          <w:p w14:paraId="2CC4817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9" w:type="pct"/>
            <w:vAlign w:val="center"/>
          </w:tcPr>
          <w:p w14:paraId="54EC2C5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3" w:type="pct"/>
            <w:vAlign w:val="center"/>
          </w:tcPr>
          <w:p w14:paraId="12602C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43" w:type="pct"/>
            <w:vAlign w:val="center"/>
          </w:tcPr>
          <w:p w14:paraId="0FBAE9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6" w:type="pct"/>
            <w:vAlign w:val="center"/>
          </w:tcPr>
          <w:p w14:paraId="2BDB3F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26" w:type="pct"/>
            <w:vAlign w:val="center"/>
          </w:tcPr>
          <w:p w14:paraId="712AAB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</w:p>
        </w:tc>
      </w:tr>
    </w:tbl>
    <w:p w14:paraId="74FAAF2C">
      <w:pPr>
        <w:spacing w:before="312" w:beforeLines="100" w:after="156" w:afterLines="50"/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 w14:paraId="5D4A4263">
      <w:pPr>
        <w:spacing w:before="312" w:beforeLines="100" w:after="156" w:afterLines="50"/>
        <w:rPr>
          <w:rFonts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供应商名称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加盖公章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供应商被授权人签字：_________</w:t>
      </w:r>
    </w:p>
    <w:p w14:paraId="5C710F5F">
      <w:pPr>
        <w:pStyle w:val="29"/>
        <w:jc w:val="both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 w14:paraId="3C7426B3">
      <w:pPr>
        <w:pStyle w:val="29"/>
        <w:jc w:val="both"/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:lang w:val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18"/>
          <w:highlight w:val="none"/>
          <w14:textFill>
            <w14:solidFill>
              <w14:schemeClr w14:val="tx1"/>
            </w14:solidFill>
          </w14:textFill>
        </w:rPr>
        <w:t>1.供应商所投产品的每一个品目须为一个品牌、一种规格型号，否则将导致其磋商被拒绝。</w:t>
      </w:r>
    </w:p>
    <w:p w14:paraId="34B36A4F">
      <w:pPr>
        <w:pStyle w:val="29"/>
        <w:ind w:firstLine="422" w:firstLineChars="200"/>
        <w:jc w:val="both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18"/>
          <w:highlight w:val="none"/>
          <w14:textFill>
            <w14:solidFill>
              <w14:schemeClr w14:val="tx1"/>
            </w14:solidFill>
          </w14:textFill>
        </w:rPr>
        <w:t>2.第一轮、第二轮产品价值信息表必须用统一格式(格式详见附件一)。打印后加盖公章，放入信封后密封带到议价会现场。第二轮产品价值信息表“价格”可以现场填写，要求字迹清晰，明确小数点，不可涂改。</w:t>
      </w:r>
    </w:p>
    <w:p w14:paraId="6DFFE3A3">
      <w:pPr>
        <w:rPr>
          <w:highlight w:val="none"/>
        </w:rPr>
        <w:sectPr>
          <w:headerReference r:id="rId7" w:type="default"/>
          <w:footerReference r:id="rId8" w:type="default"/>
          <w:pgSz w:w="16838" w:h="11906" w:orient="landscape"/>
          <w:pgMar w:top="118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highlight w:val="none"/>
        </w:rPr>
        <w:br w:type="page"/>
      </w:r>
    </w:p>
    <w:p w14:paraId="73E478B5">
      <w:pPr>
        <w:rPr>
          <w:rFonts w:hint="default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zh-CN" w:eastAsia="zh-CN"/>
        </w:rPr>
        <w:t>附件二：分项报价明细表</w:t>
      </w:r>
    </w:p>
    <w:tbl>
      <w:tblPr>
        <w:tblStyle w:val="43"/>
        <w:tblW w:w="84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158"/>
        <w:gridCol w:w="935"/>
        <w:gridCol w:w="978"/>
        <w:gridCol w:w="1157"/>
        <w:gridCol w:w="1157"/>
        <w:gridCol w:w="1157"/>
      </w:tblGrid>
      <w:tr w14:paraId="7488B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3" w:type="dxa"/>
            <w:shd w:val="clear" w:color="auto" w:fill="auto"/>
            <w:vAlign w:val="center"/>
          </w:tcPr>
          <w:p w14:paraId="3F9E8A04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auto"/>
                <w:spacing w:val="-5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481AD2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产品名称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5A2FE1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bCs/>
                <w:color w:val="auto"/>
                <w:spacing w:val="-6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99AED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A9C350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pacing w:val="7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7"/>
                <w:sz w:val="21"/>
                <w:szCs w:val="21"/>
                <w:highlight w:val="none"/>
                <w:lang w:val="en-US" w:eastAsia="zh-CN"/>
              </w:rPr>
              <w:t>规格型号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54CC585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pacing w:val="7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总价（元）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9AAA97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spacing w:val="7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38B24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73" w:type="dxa"/>
            <w:vAlign w:val="center"/>
          </w:tcPr>
          <w:p w14:paraId="70BD0CEC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sz w:val="25"/>
                <w:szCs w:val="25"/>
                <w:highlight w:val="none"/>
                <w:lang w:eastAsia="zh-CN"/>
              </w:rPr>
            </w:pPr>
          </w:p>
        </w:tc>
        <w:tc>
          <w:tcPr>
            <w:tcW w:w="2158" w:type="dxa"/>
            <w:vAlign w:val="center"/>
          </w:tcPr>
          <w:p w14:paraId="090F901C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3B734C39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4A597639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52B7805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3AF8B152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3E3F1566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14EFF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73" w:type="dxa"/>
            <w:vAlign w:val="center"/>
          </w:tcPr>
          <w:p w14:paraId="76A69C2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highlight w:val="none"/>
                <w:lang w:val="en-US"/>
              </w:rPr>
            </w:pPr>
          </w:p>
        </w:tc>
        <w:tc>
          <w:tcPr>
            <w:tcW w:w="2158" w:type="dxa"/>
            <w:vAlign w:val="center"/>
          </w:tcPr>
          <w:p w14:paraId="6432E02F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highlight w:val="none"/>
                <w:lang w:val="en-US"/>
              </w:rPr>
            </w:pPr>
          </w:p>
        </w:tc>
        <w:tc>
          <w:tcPr>
            <w:tcW w:w="935" w:type="dxa"/>
            <w:vAlign w:val="center"/>
          </w:tcPr>
          <w:p w14:paraId="29841E73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highlight w:val="none"/>
                <w:lang w:val="en-US"/>
              </w:rPr>
            </w:pPr>
          </w:p>
        </w:tc>
        <w:tc>
          <w:tcPr>
            <w:tcW w:w="978" w:type="dxa"/>
            <w:vAlign w:val="center"/>
          </w:tcPr>
          <w:p w14:paraId="230EB446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default"/>
                <w:sz w:val="25"/>
                <w:szCs w:val="25"/>
                <w:highlight w:val="none"/>
                <w:lang w:val="en-US"/>
              </w:rPr>
            </w:pPr>
          </w:p>
        </w:tc>
        <w:tc>
          <w:tcPr>
            <w:tcW w:w="1157" w:type="dxa"/>
            <w:vAlign w:val="center"/>
          </w:tcPr>
          <w:p w14:paraId="23A4C1F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61B42223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43E50136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4EE8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873" w:type="dxa"/>
            <w:vAlign w:val="center"/>
          </w:tcPr>
          <w:p w14:paraId="24D3EC85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42A64B8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3B49589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1813984C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1F095B87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1ED7B67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10E663D0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459FA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060B24E2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163C39E4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24F95502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7B1946FF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6F1638FF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79DC367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5EC75F05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3C656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74E0F87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08FA5A82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4824C031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7F18AC13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6F0F179D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1F1285D3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3FF608CF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16559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396DB96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51B5C9D7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3322CD09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5033076B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2DED813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505FC54B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2B02983B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31CF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3C6A92DF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61C702A7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2CF02D2C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11444842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658C4B2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2733C97D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481678C0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40B0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0D0F5FC4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79DB4ED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4FE75E7C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61148981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24F495A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7440FB6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0BFE917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42105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5C33752B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577E8336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55DC7152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0087F852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4B5CCEDC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3BB0888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19AB4475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2F33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51C5B11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0F88F0AD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3FD0F60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24C8C3CD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6CE754A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0FD12B5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5C7E2C0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0C54A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19B901E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21EF66FB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36831F8F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4648B504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696E2A2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15CCB51D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70F28824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5215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1496E3CF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546948A4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7383C13E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7962FD62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250EAA03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6EEE5286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2BDC4335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37BF1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5EAE942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313EDBB4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71A6E5D3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6CEFD141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02D103D0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1EC68A01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440957C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1522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73" w:type="dxa"/>
            <w:vAlign w:val="center"/>
          </w:tcPr>
          <w:p w14:paraId="46B3E801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6ADAC8C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0370ACF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4BF5EAE5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5035D1AC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2326B095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4378EF3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748A9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3" w:type="dxa"/>
            <w:vAlign w:val="center"/>
          </w:tcPr>
          <w:p w14:paraId="04FE6645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2158" w:type="dxa"/>
            <w:vAlign w:val="center"/>
          </w:tcPr>
          <w:p w14:paraId="6B861BCA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2"/>
                <w:sz w:val="25"/>
                <w:szCs w:val="25"/>
                <w:highlight w:val="none"/>
              </w:rPr>
            </w:pPr>
          </w:p>
        </w:tc>
        <w:tc>
          <w:tcPr>
            <w:tcW w:w="935" w:type="dxa"/>
            <w:vAlign w:val="center"/>
          </w:tcPr>
          <w:p w14:paraId="298CD425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z w:val="25"/>
                <w:szCs w:val="25"/>
                <w:highlight w:val="none"/>
              </w:rPr>
            </w:pPr>
          </w:p>
        </w:tc>
        <w:tc>
          <w:tcPr>
            <w:tcW w:w="978" w:type="dxa"/>
            <w:vAlign w:val="center"/>
          </w:tcPr>
          <w:p w14:paraId="0A6EE42D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09A4C331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2CD22C1B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3A250FF2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  <w:tr w14:paraId="0CADA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101" w:type="dxa"/>
            <w:gridSpan w:val="5"/>
            <w:vAlign w:val="center"/>
          </w:tcPr>
          <w:p w14:paraId="15F7DAEB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eastAsia="宋体"/>
                <w:spacing w:val="-3"/>
                <w:sz w:val="25"/>
                <w:szCs w:val="25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合计金额（元）</w:t>
            </w:r>
          </w:p>
        </w:tc>
        <w:tc>
          <w:tcPr>
            <w:tcW w:w="1157" w:type="dxa"/>
            <w:vAlign w:val="center"/>
          </w:tcPr>
          <w:p w14:paraId="17AE6E4C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  <w:tc>
          <w:tcPr>
            <w:tcW w:w="1157" w:type="dxa"/>
            <w:vAlign w:val="center"/>
          </w:tcPr>
          <w:p w14:paraId="22136518">
            <w:pPr>
              <w:pStyle w:val="4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spacing w:val="-3"/>
                <w:sz w:val="25"/>
                <w:szCs w:val="25"/>
                <w:highlight w:val="none"/>
              </w:rPr>
            </w:pPr>
          </w:p>
        </w:tc>
      </w:tr>
    </w:tbl>
    <w:p w14:paraId="5D92B057">
      <w:pPr>
        <w:pStyle w:val="29"/>
        <w:numPr>
          <w:ilvl w:val="0"/>
          <w:numId w:val="0"/>
        </w:numPr>
        <w:ind w:firstLine="422" w:firstLineChars="200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vertAlign w:val="baseline"/>
          <w:lang w:val="en-US" w:eastAsia="zh-CN"/>
        </w:rPr>
      </w:pPr>
    </w:p>
    <w:p w14:paraId="77DC6107">
      <w:pPr>
        <w:pStyle w:val="13"/>
        <w:rPr>
          <w:rFonts w:hint="eastAsia"/>
          <w:highlight w:val="none"/>
          <w:lang w:val="en-US" w:eastAsia="zh-CN"/>
        </w:rPr>
      </w:pPr>
    </w:p>
    <w:p w14:paraId="45702010">
      <w:pPr>
        <w:pStyle w:val="29"/>
        <w:numPr>
          <w:ilvl w:val="0"/>
          <w:numId w:val="0"/>
        </w:numPr>
        <w:rPr>
          <w:highlight w:val="none"/>
        </w:rPr>
      </w:pPr>
    </w:p>
    <w:sectPr>
      <w:pgSz w:w="11906" w:h="16838"/>
      <w:pgMar w:top="1440" w:right="1800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A7DF7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13C5"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4E235"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4E235"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2D890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081BF"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081BF"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4CB9F">
    <w:pPr>
      <w:pStyle w:val="1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BBF52">
                          <w:pPr>
                            <w:pStyle w:val="1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BBF52">
                    <w:pPr>
                      <w:pStyle w:val="1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3DD21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B5869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CD851"/>
    <w:multiLevelType w:val="singleLevel"/>
    <w:tmpl w:val="9E8CD8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541631"/>
    <w:multiLevelType w:val="multilevel"/>
    <w:tmpl w:val="4F541631"/>
    <w:lvl w:ilvl="0" w:tentative="0">
      <w:start w:val="1"/>
      <w:numFmt w:val="japaneseCounting"/>
      <w:lvlText w:val="第%1章"/>
      <w:lvlJc w:val="left"/>
      <w:pPr>
        <w:ind w:left="3110" w:hanging="112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DhkMmI2ZGFmMWIxNmYwZDM2OGNiZjJhNDY4OWUifQ=="/>
  </w:docVars>
  <w:rsids>
    <w:rsidRoot w:val="00000000"/>
    <w:rsid w:val="002A3780"/>
    <w:rsid w:val="00707428"/>
    <w:rsid w:val="00875D4E"/>
    <w:rsid w:val="00883E92"/>
    <w:rsid w:val="008E4580"/>
    <w:rsid w:val="00B81090"/>
    <w:rsid w:val="00BA2955"/>
    <w:rsid w:val="00DA6AFC"/>
    <w:rsid w:val="00DC7C1D"/>
    <w:rsid w:val="011D6B98"/>
    <w:rsid w:val="01BF25CB"/>
    <w:rsid w:val="01DC35DE"/>
    <w:rsid w:val="02090084"/>
    <w:rsid w:val="0209558C"/>
    <w:rsid w:val="02184C85"/>
    <w:rsid w:val="022E27E0"/>
    <w:rsid w:val="02C927A1"/>
    <w:rsid w:val="0332738A"/>
    <w:rsid w:val="035A6EFE"/>
    <w:rsid w:val="041C58C0"/>
    <w:rsid w:val="044B0248"/>
    <w:rsid w:val="0453572F"/>
    <w:rsid w:val="04E9700E"/>
    <w:rsid w:val="05315C8E"/>
    <w:rsid w:val="054D0FCA"/>
    <w:rsid w:val="05B227CB"/>
    <w:rsid w:val="05FE23E4"/>
    <w:rsid w:val="065B5E71"/>
    <w:rsid w:val="06B71989"/>
    <w:rsid w:val="06E65CD9"/>
    <w:rsid w:val="06F36384"/>
    <w:rsid w:val="06F74FB2"/>
    <w:rsid w:val="073D614E"/>
    <w:rsid w:val="075A3DF2"/>
    <w:rsid w:val="07822398"/>
    <w:rsid w:val="078231D1"/>
    <w:rsid w:val="07872427"/>
    <w:rsid w:val="07B62C3E"/>
    <w:rsid w:val="07C61A2F"/>
    <w:rsid w:val="07E656BE"/>
    <w:rsid w:val="07E65C20"/>
    <w:rsid w:val="083068A5"/>
    <w:rsid w:val="084A292B"/>
    <w:rsid w:val="089445D0"/>
    <w:rsid w:val="093F5833"/>
    <w:rsid w:val="09485B3C"/>
    <w:rsid w:val="0A677CF4"/>
    <w:rsid w:val="0AA7147C"/>
    <w:rsid w:val="0AB62C98"/>
    <w:rsid w:val="0B597947"/>
    <w:rsid w:val="0B6214FB"/>
    <w:rsid w:val="0B9C3B6A"/>
    <w:rsid w:val="0BBF4658"/>
    <w:rsid w:val="0C3258D1"/>
    <w:rsid w:val="0C3D34F4"/>
    <w:rsid w:val="0C966AEA"/>
    <w:rsid w:val="0CD43105"/>
    <w:rsid w:val="0CFD5D63"/>
    <w:rsid w:val="0D5468B3"/>
    <w:rsid w:val="0D7F3E0A"/>
    <w:rsid w:val="0DDE5F9F"/>
    <w:rsid w:val="0E150DED"/>
    <w:rsid w:val="0E5F143F"/>
    <w:rsid w:val="0E992BE9"/>
    <w:rsid w:val="0EAB06FD"/>
    <w:rsid w:val="0EAC6B4A"/>
    <w:rsid w:val="0EB24083"/>
    <w:rsid w:val="0F760339"/>
    <w:rsid w:val="0F7861ED"/>
    <w:rsid w:val="0FA60903"/>
    <w:rsid w:val="104D3E92"/>
    <w:rsid w:val="105772C0"/>
    <w:rsid w:val="1069002A"/>
    <w:rsid w:val="10E02E12"/>
    <w:rsid w:val="111D5F25"/>
    <w:rsid w:val="113810CC"/>
    <w:rsid w:val="11A82E40"/>
    <w:rsid w:val="11D30171"/>
    <w:rsid w:val="11E37B79"/>
    <w:rsid w:val="11EE297F"/>
    <w:rsid w:val="12164FB4"/>
    <w:rsid w:val="12192DBE"/>
    <w:rsid w:val="121F796A"/>
    <w:rsid w:val="12641821"/>
    <w:rsid w:val="12CB3CD0"/>
    <w:rsid w:val="13A75929"/>
    <w:rsid w:val="13B3480E"/>
    <w:rsid w:val="13BB7C9E"/>
    <w:rsid w:val="145D42C0"/>
    <w:rsid w:val="14622A13"/>
    <w:rsid w:val="14DC156D"/>
    <w:rsid w:val="15374AF4"/>
    <w:rsid w:val="153D7142"/>
    <w:rsid w:val="15D340CC"/>
    <w:rsid w:val="161C2B3E"/>
    <w:rsid w:val="16216BFD"/>
    <w:rsid w:val="165E228C"/>
    <w:rsid w:val="16BE0C5C"/>
    <w:rsid w:val="16D51FA8"/>
    <w:rsid w:val="16E05795"/>
    <w:rsid w:val="170F4451"/>
    <w:rsid w:val="17377504"/>
    <w:rsid w:val="173D7210"/>
    <w:rsid w:val="17667974"/>
    <w:rsid w:val="17887209"/>
    <w:rsid w:val="17D6162A"/>
    <w:rsid w:val="17F74DB8"/>
    <w:rsid w:val="18901F7E"/>
    <w:rsid w:val="18B057C0"/>
    <w:rsid w:val="18FC7CF7"/>
    <w:rsid w:val="19396934"/>
    <w:rsid w:val="198527A8"/>
    <w:rsid w:val="19CA0B03"/>
    <w:rsid w:val="1A137F5A"/>
    <w:rsid w:val="1A6F49F8"/>
    <w:rsid w:val="1ABD7014"/>
    <w:rsid w:val="1ADF413A"/>
    <w:rsid w:val="1B137BE6"/>
    <w:rsid w:val="1B1A5733"/>
    <w:rsid w:val="1B5B06BC"/>
    <w:rsid w:val="1B6E4AE2"/>
    <w:rsid w:val="1BE42774"/>
    <w:rsid w:val="1BEB5DB2"/>
    <w:rsid w:val="1BF60C71"/>
    <w:rsid w:val="1BFA69AA"/>
    <w:rsid w:val="1C0301DF"/>
    <w:rsid w:val="1C207687"/>
    <w:rsid w:val="1C34536A"/>
    <w:rsid w:val="1C3B279F"/>
    <w:rsid w:val="1C6E128E"/>
    <w:rsid w:val="1C9F572B"/>
    <w:rsid w:val="1CA27E96"/>
    <w:rsid w:val="1CAD5C95"/>
    <w:rsid w:val="1CD15969"/>
    <w:rsid w:val="1D1B3F41"/>
    <w:rsid w:val="1D2C75C0"/>
    <w:rsid w:val="1D4045F9"/>
    <w:rsid w:val="1D8F12F5"/>
    <w:rsid w:val="1DCD6DCF"/>
    <w:rsid w:val="1E0A152C"/>
    <w:rsid w:val="1E354DD8"/>
    <w:rsid w:val="1E5F4694"/>
    <w:rsid w:val="1E860450"/>
    <w:rsid w:val="1EAC724E"/>
    <w:rsid w:val="1EC75F2D"/>
    <w:rsid w:val="1EE355E9"/>
    <w:rsid w:val="1F06043E"/>
    <w:rsid w:val="1F3709E9"/>
    <w:rsid w:val="1F50646A"/>
    <w:rsid w:val="1F65202A"/>
    <w:rsid w:val="1FC97167"/>
    <w:rsid w:val="1FD77AD6"/>
    <w:rsid w:val="1FFE406D"/>
    <w:rsid w:val="200762AE"/>
    <w:rsid w:val="20497CF3"/>
    <w:rsid w:val="20CA0488"/>
    <w:rsid w:val="21341782"/>
    <w:rsid w:val="21554A8C"/>
    <w:rsid w:val="215F0962"/>
    <w:rsid w:val="217F37F1"/>
    <w:rsid w:val="21886884"/>
    <w:rsid w:val="2238215B"/>
    <w:rsid w:val="223D7288"/>
    <w:rsid w:val="22643C76"/>
    <w:rsid w:val="22BA61A4"/>
    <w:rsid w:val="22EC3BCE"/>
    <w:rsid w:val="22F4634C"/>
    <w:rsid w:val="22F95EF8"/>
    <w:rsid w:val="234A3E31"/>
    <w:rsid w:val="236530CE"/>
    <w:rsid w:val="23B46BBA"/>
    <w:rsid w:val="23FD5DAF"/>
    <w:rsid w:val="243B51E0"/>
    <w:rsid w:val="246266AA"/>
    <w:rsid w:val="246C7AC3"/>
    <w:rsid w:val="24743C46"/>
    <w:rsid w:val="24A91778"/>
    <w:rsid w:val="24C11C45"/>
    <w:rsid w:val="24CA45F1"/>
    <w:rsid w:val="24E567F1"/>
    <w:rsid w:val="24EE1B49"/>
    <w:rsid w:val="24EF01F3"/>
    <w:rsid w:val="2500285A"/>
    <w:rsid w:val="25007AD8"/>
    <w:rsid w:val="250D579E"/>
    <w:rsid w:val="25331A9A"/>
    <w:rsid w:val="25494348"/>
    <w:rsid w:val="259667D1"/>
    <w:rsid w:val="25BA7C5B"/>
    <w:rsid w:val="26204A40"/>
    <w:rsid w:val="264A3166"/>
    <w:rsid w:val="265B2355"/>
    <w:rsid w:val="26814A58"/>
    <w:rsid w:val="268F3B37"/>
    <w:rsid w:val="26B75F6B"/>
    <w:rsid w:val="26BD3179"/>
    <w:rsid w:val="26CE4B14"/>
    <w:rsid w:val="26E3479F"/>
    <w:rsid w:val="26FA4716"/>
    <w:rsid w:val="270C221F"/>
    <w:rsid w:val="270F369A"/>
    <w:rsid w:val="275D01D5"/>
    <w:rsid w:val="279A3AD7"/>
    <w:rsid w:val="27B93D1B"/>
    <w:rsid w:val="281B1724"/>
    <w:rsid w:val="283E28C9"/>
    <w:rsid w:val="2842607D"/>
    <w:rsid w:val="28A83937"/>
    <w:rsid w:val="28B8054C"/>
    <w:rsid w:val="28D57B36"/>
    <w:rsid w:val="28E2682A"/>
    <w:rsid w:val="29524A1C"/>
    <w:rsid w:val="29E140B7"/>
    <w:rsid w:val="2A1908E7"/>
    <w:rsid w:val="2A334B6C"/>
    <w:rsid w:val="2A457B20"/>
    <w:rsid w:val="2A6379F0"/>
    <w:rsid w:val="2A9C0EFB"/>
    <w:rsid w:val="2AAD6082"/>
    <w:rsid w:val="2B3009D4"/>
    <w:rsid w:val="2B601CDD"/>
    <w:rsid w:val="2B894753"/>
    <w:rsid w:val="2B8D4DBA"/>
    <w:rsid w:val="2B94255C"/>
    <w:rsid w:val="2B9601FE"/>
    <w:rsid w:val="2BD926F3"/>
    <w:rsid w:val="2BDC7825"/>
    <w:rsid w:val="2C04408C"/>
    <w:rsid w:val="2C4934E1"/>
    <w:rsid w:val="2C5544DD"/>
    <w:rsid w:val="2CD418C9"/>
    <w:rsid w:val="2D093907"/>
    <w:rsid w:val="2D8677CB"/>
    <w:rsid w:val="2DAA64E5"/>
    <w:rsid w:val="2DCC3697"/>
    <w:rsid w:val="2DF4181D"/>
    <w:rsid w:val="2DF44523"/>
    <w:rsid w:val="2E997E3E"/>
    <w:rsid w:val="2EA9114B"/>
    <w:rsid w:val="2ED449DD"/>
    <w:rsid w:val="2F220885"/>
    <w:rsid w:val="2F36074A"/>
    <w:rsid w:val="2F5C6B97"/>
    <w:rsid w:val="2F675CA4"/>
    <w:rsid w:val="2F996B56"/>
    <w:rsid w:val="2FC13F2A"/>
    <w:rsid w:val="301104A3"/>
    <w:rsid w:val="301A5130"/>
    <w:rsid w:val="303B1B22"/>
    <w:rsid w:val="30632B87"/>
    <w:rsid w:val="30C51E57"/>
    <w:rsid w:val="30D40010"/>
    <w:rsid w:val="30DD098E"/>
    <w:rsid w:val="30FE589E"/>
    <w:rsid w:val="31305298"/>
    <w:rsid w:val="31554C27"/>
    <w:rsid w:val="317767B0"/>
    <w:rsid w:val="31940280"/>
    <w:rsid w:val="319F0724"/>
    <w:rsid w:val="31A67765"/>
    <w:rsid w:val="31B359FE"/>
    <w:rsid w:val="31D924B7"/>
    <w:rsid w:val="32135C6C"/>
    <w:rsid w:val="323303FB"/>
    <w:rsid w:val="323F0F2E"/>
    <w:rsid w:val="32790FD3"/>
    <w:rsid w:val="32C16399"/>
    <w:rsid w:val="32E542DC"/>
    <w:rsid w:val="331D7A9E"/>
    <w:rsid w:val="332B49B6"/>
    <w:rsid w:val="33644186"/>
    <w:rsid w:val="33B5363B"/>
    <w:rsid w:val="33BA381B"/>
    <w:rsid w:val="33CD182D"/>
    <w:rsid w:val="34422DB6"/>
    <w:rsid w:val="346B3F92"/>
    <w:rsid w:val="347933AF"/>
    <w:rsid w:val="34BE37C1"/>
    <w:rsid w:val="350362F3"/>
    <w:rsid w:val="354561F7"/>
    <w:rsid w:val="35704203"/>
    <w:rsid w:val="35A77ACF"/>
    <w:rsid w:val="35DC68CD"/>
    <w:rsid w:val="35FB6A8F"/>
    <w:rsid w:val="36026CE5"/>
    <w:rsid w:val="36054C47"/>
    <w:rsid w:val="36457B1B"/>
    <w:rsid w:val="36484883"/>
    <w:rsid w:val="364A0BAA"/>
    <w:rsid w:val="364A2B97"/>
    <w:rsid w:val="364C22D3"/>
    <w:rsid w:val="367E3973"/>
    <w:rsid w:val="36C261AA"/>
    <w:rsid w:val="36C57B76"/>
    <w:rsid w:val="36E30C8E"/>
    <w:rsid w:val="370754D8"/>
    <w:rsid w:val="37405B09"/>
    <w:rsid w:val="37505ED0"/>
    <w:rsid w:val="37565F9D"/>
    <w:rsid w:val="37C824A9"/>
    <w:rsid w:val="38313D92"/>
    <w:rsid w:val="3866437B"/>
    <w:rsid w:val="38BC427C"/>
    <w:rsid w:val="38D176A1"/>
    <w:rsid w:val="38EC0971"/>
    <w:rsid w:val="39653E32"/>
    <w:rsid w:val="398D7B6D"/>
    <w:rsid w:val="39BC591B"/>
    <w:rsid w:val="39D771DD"/>
    <w:rsid w:val="39DF5AAD"/>
    <w:rsid w:val="3A3D5B99"/>
    <w:rsid w:val="3A586F39"/>
    <w:rsid w:val="3A8467DA"/>
    <w:rsid w:val="3A8E2FC5"/>
    <w:rsid w:val="3A916665"/>
    <w:rsid w:val="3AE73375"/>
    <w:rsid w:val="3AF951AD"/>
    <w:rsid w:val="3B1B2837"/>
    <w:rsid w:val="3B97378C"/>
    <w:rsid w:val="3BA26E3E"/>
    <w:rsid w:val="3BA57C5D"/>
    <w:rsid w:val="3C2B1B71"/>
    <w:rsid w:val="3C3D3F09"/>
    <w:rsid w:val="3CC86CCC"/>
    <w:rsid w:val="3D211F38"/>
    <w:rsid w:val="3D3C41B4"/>
    <w:rsid w:val="3DB065CF"/>
    <w:rsid w:val="3E96079D"/>
    <w:rsid w:val="3EC4291B"/>
    <w:rsid w:val="3EC45F7E"/>
    <w:rsid w:val="3F5710F1"/>
    <w:rsid w:val="3FCA68B7"/>
    <w:rsid w:val="3FD943E3"/>
    <w:rsid w:val="40120275"/>
    <w:rsid w:val="401E6000"/>
    <w:rsid w:val="407556DD"/>
    <w:rsid w:val="409E01B2"/>
    <w:rsid w:val="40A21C91"/>
    <w:rsid w:val="412C5A7C"/>
    <w:rsid w:val="412C7C92"/>
    <w:rsid w:val="41792E5F"/>
    <w:rsid w:val="419B66BC"/>
    <w:rsid w:val="42B23CCD"/>
    <w:rsid w:val="42E5528F"/>
    <w:rsid w:val="432B4239"/>
    <w:rsid w:val="43563162"/>
    <w:rsid w:val="43697887"/>
    <w:rsid w:val="4400303D"/>
    <w:rsid w:val="441D3794"/>
    <w:rsid w:val="443D4459"/>
    <w:rsid w:val="44953CCD"/>
    <w:rsid w:val="44AC346E"/>
    <w:rsid w:val="44B7079A"/>
    <w:rsid w:val="44CC7A6C"/>
    <w:rsid w:val="45143591"/>
    <w:rsid w:val="452A5EE1"/>
    <w:rsid w:val="453567C5"/>
    <w:rsid w:val="453A2417"/>
    <w:rsid w:val="455E251C"/>
    <w:rsid w:val="456652D4"/>
    <w:rsid w:val="459C4852"/>
    <w:rsid w:val="45B933A3"/>
    <w:rsid w:val="46050649"/>
    <w:rsid w:val="469A5C91"/>
    <w:rsid w:val="46F47709"/>
    <w:rsid w:val="472D4BB7"/>
    <w:rsid w:val="47306099"/>
    <w:rsid w:val="47417D67"/>
    <w:rsid w:val="47485543"/>
    <w:rsid w:val="47524CCF"/>
    <w:rsid w:val="4761009E"/>
    <w:rsid w:val="477737C9"/>
    <w:rsid w:val="477B34F4"/>
    <w:rsid w:val="478474FB"/>
    <w:rsid w:val="47DF3C07"/>
    <w:rsid w:val="486C0012"/>
    <w:rsid w:val="48BE1CFA"/>
    <w:rsid w:val="48E41E43"/>
    <w:rsid w:val="49200E59"/>
    <w:rsid w:val="49B74606"/>
    <w:rsid w:val="4A5C233A"/>
    <w:rsid w:val="4A954686"/>
    <w:rsid w:val="4AFD5873"/>
    <w:rsid w:val="4B111850"/>
    <w:rsid w:val="4B147A84"/>
    <w:rsid w:val="4B205564"/>
    <w:rsid w:val="4B985576"/>
    <w:rsid w:val="4BB6471B"/>
    <w:rsid w:val="4BCB33AA"/>
    <w:rsid w:val="4C51240A"/>
    <w:rsid w:val="4CD71ED9"/>
    <w:rsid w:val="4CF431C6"/>
    <w:rsid w:val="4D2B081D"/>
    <w:rsid w:val="4D4237F7"/>
    <w:rsid w:val="4DDA10BD"/>
    <w:rsid w:val="4DEB1D72"/>
    <w:rsid w:val="4E2B0A7F"/>
    <w:rsid w:val="4E3840B3"/>
    <w:rsid w:val="4E582B02"/>
    <w:rsid w:val="4E616639"/>
    <w:rsid w:val="4F4D54FB"/>
    <w:rsid w:val="4F537B52"/>
    <w:rsid w:val="4F59667A"/>
    <w:rsid w:val="4F686209"/>
    <w:rsid w:val="4F866F68"/>
    <w:rsid w:val="4F907EF0"/>
    <w:rsid w:val="4F983AD8"/>
    <w:rsid w:val="4FB8497E"/>
    <w:rsid w:val="4FCC501F"/>
    <w:rsid w:val="50C741D9"/>
    <w:rsid w:val="50CF01D2"/>
    <w:rsid w:val="50D15247"/>
    <w:rsid w:val="50F71912"/>
    <w:rsid w:val="50FC12FD"/>
    <w:rsid w:val="514636A7"/>
    <w:rsid w:val="516813B7"/>
    <w:rsid w:val="51961C80"/>
    <w:rsid w:val="51A34303"/>
    <w:rsid w:val="51A87F19"/>
    <w:rsid w:val="51FF050F"/>
    <w:rsid w:val="522F1447"/>
    <w:rsid w:val="52390929"/>
    <w:rsid w:val="52A67ECA"/>
    <w:rsid w:val="5332521F"/>
    <w:rsid w:val="53BC6309"/>
    <w:rsid w:val="53E67E71"/>
    <w:rsid w:val="53E95C3D"/>
    <w:rsid w:val="546A0236"/>
    <w:rsid w:val="547A002E"/>
    <w:rsid w:val="547C3373"/>
    <w:rsid w:val="54830349"/>
    <w:rsid w:val="5499619D"/>
    <w:rsid w:val="549E5733"/>
    <w:rsid w:val="550757F5"/>
    <w:rsid w:val="555A708C"/>
    <w:rsid w:val="55824690"/>
    <w:rsid w:val="55C968EE"/>
    <w:rsid w:val="561E6E3A"/>
    <w:rsid w:val="567C4775"/>
    <w:rsid w:val="56C655B6"/>
    <w:rsid w:val="56D46E45"/>
    <w:rsid w:val="56DB7FA9"/>
    <w:rsid w:val="5731280F"/>
    <w:rsid w:val="57551060"/>
    <w:rsid w:val="57C82A0E"/>
    <w:rsid w:val="5823360E"/>
    <w:rsid w:val="5849504A"/>
    <w:rsid w:val="58670B4D"/>
    <w:rsid w:val="587A3C96"/>
    <w:rsid w:val="587D1F7A"/>
    <w:rsid w:val="587E2D83"/>
    <w:rsid w:val="58BB4167"/>
    <w:rsid w:val="58FB7ABB"/>
    <w:rsid w:val="592045A4"/>
    <w:rsid w:val="59921DEC"/>
    <w:rsid w:val="59C414C6"/>
    <w:rsid w:val="59DE576D"/>
    <w:rsid w:val="5A3773F8"/>
    <w:rsid w:val="5A971D70"/>
    <w:rsid w:val="5AE324ED"/>
    <w:rsid w:val="5B23548E"/>
    <w:rsid w:val="5B686961"/>
    <w:rsid w:val="5B6F03CE"/>
    <w:rsid w:val="5B9634FA"/>
    <w:rsid w:val="5B9C5044"/>
    <w:rsid w:val="5B9C5BD2"/>
    <w:rsid w:val="5C177BFF"/>
    <w:rsid w:val="5C3948AE"/>
    <w:rsid w:val="5C3C1834"/>
    <w:rsid w:val="5C9820E8"/>
    <w:rsid w:val="5D4F6922"/>
    <w:rsid w:val="5DD966A6"/>
    <w:rsid w:val="5DDA3530"/>
    <w:rsid w:val="5DF620A1"/>
    <w:rsid w:val="5E015851"/>
    <w:rsid w:val="5E190CDE"/>
    <w:rsid w:val="5E360CA9"/>
    <w:rsid w:val="5E475AFB"/>
    <w:rsid w:val="5E837C57"/>
    <w:rsid w:val="5E967457"/>
    <w:rsid w:val="5E9A21E6"/>
    <w:rsid w:val="5EA957F9"/>
    <w:rsid w:val="5EB13DB3"/>
    <w:rsid w:val="5F3A3895"/>
    <w:rsid w:val="5FE34BB1"/>
    <w:rsid w:val="6008100A"/>
    <w:rsid w:val="601F2E6C"/>
    <w:rsid w:val="60517148"/>
    <w:rsid w:val="60A51DE4"/>
    <w:rsid w:val="60C839C0"/>
    <w:rsid w:val="6131076C"/>
    <w:rsid w:val="61613AB1"/>
    <w:rsid w:val="61727776"/>
    <w:rsid w:val="6190519C"/>
    <w:rsid w:val="61A06D7F"/>
    <w:rsid w:val="61BE0D7A"/>
    <w:rsid w:val="61D607D0"/>
    <w:rsid w:val="61FF41C2"/>
    <w:rsid w:val="626277DF"/>
    <w:rsid w:val="627748B5"/>
    <w:rsid w:val="62876290"/>
    <w:rsid w:val="63045DB3"/>
    <w:rsid w:val="63163B5D"/>
    <w:rsid w:val="63524159"/>
    <w:rsid w:val="63C745D9"/>
    <w:rsid w:val="63DD1280"/>
    <w:rsid w:val="64070C95"/>
    <w:rsid w:val="641503B5"/>
    <w:rsid w:val="648F3CAE"/>
    <w:rsid w:val="64A24E36"/>
    <w:rsid w:val="64B96719"/>
    <w:rsid w:val="65082B8A"/>
    <w:rsid w:val="650D0D78"/>
    <w:rsid w:val="650E6CB7"/>
    <w:rsid w:val="6510451D"/>
    <w:rsid w:val="65387C9C"/>
    <w:rsid w:val="659A15A4"/>
    <w:rsid w:val="65D32FF8"/>
    <w:rsid w:val="65E13312"/>
    <w:rsid w:val="670C4881"/>
    <w:rsid w:val="670E33AA"/>
    <w:rsid w:val="672D2639"/>
    <w:rsid w:val="673B1C09"/>
    <w:rsid w:val="67526DE5"/>
    <w:rsid w:val="675E140E"/>
    <w:rsid w:val="67A25C70"/>
    <w:rsid w:val="67A9494A"/>
    <w:rsid w:val="67CB5D7E"/>
    <w:rsid w:val="67E729B3"/>
    <w:rsid w:val="682C523E"/>
    <w:rsid w:val="684706A4"/>
    <w:rsid w:val="68C654A9"/>
    <w:rsid w:val="68E84068"/>
    <w:rsid w:val="68FF5F59"/>
    <w:rsid w:val="691B4096"/>
    <w:rsid w:val="693B5FAC"/>
    <w:rsid w:val="6999306E"/>
    <w:rsid w:val="6A082188"/>
    <w:rsid w:val="6A4E5001"/>
    <w:rsid w:val="6A7B0378"/>
    <w:rsid w:val="6AA37F06"/>
    <w:rsid w:val="6AA95198"/>
    <w:rsid w:val="6AB04778"/>
    <w:rsid w:val="6AD62492"/>
    <w:rsid w:val="6AE066E2"/>
    <w:rsid w:val="6AF843F7"/>
    <w:rsid w:val="6B480FF5"/>
    <w:rsid w:val="6B5668D9"/>
    <w:rsid w:val="6BEB1F0C"/>
    <w:rsid w:val="6BF60B0A"/>
    <w:rsid w:val="6C657856"/>
    <w:rsid w:val="6CDE73B7"/>
    <w:rsid w:val="6D017EAB"/>
    <w:rsid w:val="6DA4338E"/>
    <w:rsid w:val="6E476D7E"/>
    <w:rsid w:val="6E6A6B10"/>
    <w:rsid w:val="6E715781"/>
    <w:rsid w:val="6E99293A"/>
    <w:rsid w:val="6EC24A7A"/>
    <w:rsid w:val="6EE3414D"/>
    <w:rsid w:val="6F0B7529"/>
    <w:rsid w:val="6F2A5003"/>
    <w:rsid w:val="6FB10EAC"/>
    <w:rsid w:val="6FC33EDA"/>
    <w:rsid w:val="70231548"/>
    <w:rsid w:val="70931317"/>
    <w:rsid w:val="70DA3C5B"/>
    <w:rsid w:val="71A0676C"/>
    <w:rsid w:val="71F867D5"/>
    <w:rsid w:val="720832B1"/>
    <w:rsid w:val="72386389"/>
    <w:rsid w:val="72757FB7"/>
    <w:rsid w:val="734001E7"/>
    <w:rsid w:val="73AF7CC3"/>
    <w:rsid w:val="73E012D1"/>
    <w:rsid w:val="73FF1C70"/>
    <w:rsid w:val="7439413B"/>
    <w:rsid w:val="743E3F7D"/>
    <w:rsid w:val="75021108"/>
    <w:rsid w:val="7533758D"/>
    <w:rsid w:val="7582387F"/>
    <w:rsid w:val="758E30F2"/>
    <w:rsid w:val="75E03D24"/>
    <w:rsid w:val="75E865A6"/>
    <w:rsid w:val="761B25AE"/>
    <w:rsid w:val="76CE2028"/>
    <w:rsid w:val="76CF6854"/>
    <w:rsid w:val="77017479"/>
    <w:rsid w:val="77091498"/>
    <w:rsid w:val="770B5F62"/>
    <w:rsid w:val="770C35C6"/>
    <w:rsid w:val="77536E24"/>
    <w:rsid w:val="77C90B4A"/>
    <w:rsid w:val="78465F9A"/>
    <w:rsid w:val="78904407"/>
    <w:rsid w:val="789F2E9D"/>
    <w:rsid w:val="79116E24"/>
    <w:rsid w:val="798F4916"/>
    <w:rsid w:val="7998662A"/>
    <w:rsid w:val="799D03F5"/>
    <w:rsid w:val="79B704A0"/>
    <w:rsid w:val="79FC47F9"/>
    <w:rsid w:val="7A350AD8"/>
    <w:rsid w:val="7A3945A5"/>
    <w:rsid w:val="7A510139"/>
    <w:rsid w:val="7AE21D55"/>
    <w:rsid w:val="7B642104"/>
    <w:rsid w:val="7B686F4F"/>
    <w:rsid w:val="7B7E2FB6"/>
    <w:rsid w:val="7B89289F"/>
    <w:rsid w:val="7B8E4AF2"/>
    <w:rsid w:val="7BCF13C2"/>
    <w:rsid w:val="7BD170C1"/>
    <w:rsid w:val="7BE2675B"/>
    <w:rsid w:val="7BE94E83"/>
    <w:rsid w:val="7C1B7DAC"/>
    <w:rsid w:val="7C3F401E"/>
    <w:rsid w:val="7C605FFE"/>
    <w:rsid w:val="7C617254"/>
    <w:rsid w:val="7C9A51EF"/>
    <w:rsid w:val="7C9F7BAB"/>
    <w:rsid w:val="7CA36D30"/>
    <w:rsid w:val="7CBB4580"/>
    <w:rsid w:val="7CBC5803"/>
    <w:rsid w:val="7CFE1373"/>
    <w:rsid w:val="7D033771"/>
    <w:rsid w:val="7D771A2F"/>
    <w:rsid w:val="7D9C710D"/>
    <w:rsid w:val="7DD6268B"/>
    <w:rsid w:val="7DD85997"/>
    <w:rsid w:val="7DE82A56"/>
    <w:rsid w:val="7E303054"/>
    <w:rsid w:val="7E5C778A"/>
    <w:rsid w:val="7E63736C"/>
    <w:rsid w:val="7E761F86"/>
    <w:rsid w:val="7E8404E7"/>
    <w:rsid w:val="7E89375C"/>
    <w:rsid w:val="7E8A2AAD"/>
    <w:rsid w:val="7EF96E18"/>
    <w:rsid w:val="7F014421"/>
    <w:rsid w:val="7F1D4023"/>
    <w:rsid w:val="7F752FE8"/>
    <w:rsid w:val="7F926080"/>
    <w:rsid w:val="B7DF766C"/>
    <w:rsid w:val="F7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00" w:lineRule="auto"/>
      <w:outlineLvl w:val="0"/>
    </w:pPr>
    <w:rPr>
      <w:b/>
      <w:bCs/>
      <w:sz w:val="2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5"/>
    <w:basedOn w:val="1"/>
    <w:next w:val="1"/>
    <w:qFormat/>
    <w:uiPriority w:val="0"/>
    <w:pPr>
      <w:ind w:left="800" w:leftChars="800"/>
    </w:pPr>
    <w:rPr>
      <w:szCs w:val="20"/>
    </w:r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Body Text"/>
    <w:basedOn w:val="1"/>
    <w:next w:val="9"/>
    <w:semiHidden/>
    <w:unhideWhenUsed/>
    <w:qFormat/>
    <w:uiPriority w:val="0"/>
    <w:pPr>
      <w:spacing w:after="120"/>
    </w:pPr>
  </w:style>
  <w:style w:type="paragraph" w:customStyle="1" w:styleId="9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0">
    <w:name w:val="Body Text Indent"/>
    <w:basedOn w:val="1"/>
    <w:next w:val="11"/>
    <w:qFormat/>
    <w:uiPriority w:val="0"/>
    <w:pPr>
      <w:ind w:firstLine="225" w:firstLineChars="225"/>
    </w:pPr>
    <w:rPr>
      <w:rFonts w:ascii="楷体_GB2312" w:hAnsi="楷体_GB2312" w:eastAsia="楷体_GB2312"/>
      <w:sz w:val="32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Plain Text"/>
    <w:basedOn w:val="1"/>
    <w:next w:val="1"/>
    <w:qFormat/>
    <w:uiPriority w:val="99"/>
    <w:rPr>
      <w:rFonts w:ascii="宋体" w:hAnsi="Courier New"/>
      <w:kern w:val="0"/>
      <w:sz w:val="24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  <w:rPr>
      <w:rFonts w:ascii="黑体" w:hAnsi="宋体" w:eastAsia="黑体"/>
      <w:b/>
      <w:bCs/>
      <w:spacing w:val="66"/>
      <w:kern w:val="28"/>
      <w:sz w:val="44"/>
      <w:szCs w:val="24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pos="1050"/>
        <w:tab w:val="right" w:leader="dot" w:pos="9061"/>
      </w:tabs>
      <w:spacing w:before="120" w:line="360" w:lineRule="auto"/>
      <w:jc w:val="left"/>
    </w:pPr>
    <w:rPr>
      <w:rFonts w:ascii="Arial" w:hAnsi="黑体" w:eastAsia="黑体" w:cs="Arial"/>
      <w:b/>
      <w:bCs/>
      <w:iCs/>
      <w:caps/>
      <w:sz w:val="24"/>
    </w:rPr>
  </w:style>
  <w:style w:type="paragraph" w:styleId="17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8">
    <w:name w:val="Normal (Web)"/>
    <w:basedOn w:val="1"/>
    <w:qFormat/>
    <w:uiPriority w:val="0"/>
    <w:pPr>
      <w:spacing w:before="0" w:beforeAutospacing="0" w:after="2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Body Text First Indent"/>
    <w:basedOn w:val="8"/>
    <w:next w:val="17"/>
    <w:qFormat/>
    <w:uiPriority w:val="0"/>
    <w:pPr>
      <w:ind w:firstLine="420" w:firstLineChars="100"/>
    </w:pPr>
  </w:style>
  <w:style w:type="paragraph" w:styleId="20">
    <w:name w:val="Body Text First Indent 2"/>
    <w:basedOn w:val="10"/>
    <w:next w:val="1"/>
    <w:qFormat/>
    <w:uiPriority w:val="0"/>
    <w:pPr>
      <w:spacing w:after="120" w:line="360" w:lineRule="auto"/>
      <w:ind w:left="425" w:firstLine="425"/>
    </w:pPr>
    <w:rPr>
      <w:rFonts w:ascii="Times New Roman" w:hAnsi="Times New Roman"/>
      <w:szCs w:val="21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Hyperlink"/>
    <w:basedOn w:val="23"/>
    <w:qFormat/>
    <w:uiPriority w:val="0"/>
    <w:rPr>
      <w:color w:val="0000FF"/>
      <w:u w:val="single"/>
    </w:rPr>
  </w:style>
  <w:style w:type="character" w:styleId="26">
    <w:name w:val="annotation reference"/>
    <w:basedOn w:val="23"/>
    <w:qFormat/>
    <w:uiPriority w:val="99"/>
    <w:rPr>
      <w:sz w:val="21"/>
      <w:szCs w:val="21"/>
    </w:rPr>
  </w:style>
  <w:style w:type="paragraph" w:customStyle="1" w:styleId="27">
    <w:name w:val="正文格式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paragraph" w:customStyle="1" w:styleId="28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b/>
      <w:kern w:val="2"/>
      <w:sz w:val="28"/>
      <w:szCs w:val="22"/>
      <w:lang w:val="en-US" w:eastAsia="zh-CN" w:bidi="ar-SA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character" w:customStyle="1" w:styleId="31">
    <w:name w:val="x11"/>
    <w:basedOn w:val="23"/>
    <w:qFormat/>
    <w:uiPriority w:val="0"/>
    <w:rPr>
      <w:rFonts w:ascii="Calibri" w:hAnsi="Calibri" w:cs="Calibri"/>
      <w:sz w:val="18"/>
      <w:szCs w:val="18"/>
    </w:rPr>
  </w:style>
  <w:style w:type="character" w:customStyle="1" w:styleId="32">
    <w:name w:val="x5"/>
    <w:basedOn w:val="23"/>
    <w:qFormat/>
    <w:uiPriority w:val="0"/>
    <w:rPr>
      <w:sz w:val="18"/>
      <w:szCs w:val="18"/>
    </w:rPr>
  </w:style>
  <w:style w:type="character" w:customStyle="1" w:styleId="33">
    <w:name w:val="x4"/>
    <w:basedOn w:val="23"/>
    <w:qFormat/>
    <w:uiPriority w:val="0"/>
    <w:rPr>
      <w:b/>
      <w:bCs/>
      <w:sz w:val="24"/>
      <w:szCs w:val="24"/>
    </w:rPr>
  </w:style>
  <w:style w:type="character" w:customStyle="1" w:styleId="34">
    <w:name w:val="x12"/>
    <w:basedOn w:val="23"/>
    <w:qFormat/>
    <w:uiPriority w:val="0"/>
    <w:rPr>
      <w:rFonts w:hint="default" w:ascii="Calibri" w:hAnsi="Calibri" w:cs="Calibri"/>
      <w:b/>
      <w:bCs/>
      <w:sz w:val="24"/>
      <w:szCs w:val="24"/>
    </w:rPr>
  </w:style>
  <w:style w:type="character" w:customStyle="1" w:styleId="35">
    <w:name w:val="x1"/>
    <w:basedOn w:val="23"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6">
    <w:name w:val="x31"/>
    <w:basedOn w:val="23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37">
    <w:name w:val="x61"/>
    <w:basedOn w:val="23"/>
    <w:qFormat/>
    <w:uiPriority w:val="0"/>
    <w:rPr>
      <w:sz w:val="18"/>
      <w:szCs w:val="18"/>
    </w:rPr>
  </w:style>
  <w:style w:type="character" w:customStyle="1" w:styleId="38">
    <w:name w:val="x9"/>
    <w:basedOn w:val="23"/>
    <w:qFormat/>
    <w:uiPriority w:val="0"/>
    <w:rPr>
      <w:rFonts w:ascii="Sim Sun" w:hAnsi="Sim Sun" w:eastAsia="Sim Sun" w:cs="Sim Sun"/>
      <w:color w:val="000000"/>
      <w:sz w:val="24"/>
      <w:szCs w:val="24"/>
    </w:rPr>
  </w:style>
  <w:style w:type="character" w:customStyle="1" w:styleId="39">
    <w:name w:val="x10"/>
    <w:basedOn w:val="23"/>
    <w:qFormat/>
    <w:uiPriority w:val="0"/>
    <w:rPr>
      <w:rFonts w:ascii="����" w:hAnsi="����" w:eastAsia="����" w:cs="����"/>
      <w:sz w:val="24"/>
      <w:szCs w:val="24"/>
    </w:rPr>
  </w:style>
  <w:style w:type="character" w:customStyle="1" w:styleId="40">
    <w:name w:val="font51"/>
    <w:basedOn w:val="2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41">
    <w:name w:val="Other|1"/>
    <w:basedOn w:val="1"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42">
    <w:name w:val="font3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table" w:customStyle="1" w:styleId="4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4">
    <w:name w:val="模板普通正文"/>
    <w:basedOn w:val="10"/>
    <w:qFormat/>
    <w:uiPriority w:val="0"/>
    <w:pPr>
      <w:spacing w:beforeLines="50" w:after="10"/>
      <w:ind w:firstLine="490" w:firstLineChars="175"/>
      <w:jc w:val="left"/>
    </w:pPr>
  </w:style>
  <w:style w:type="character" w:customStyle="1" w:styleId="45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1396</Words>
  <Characters>1589</Characters>
  <Lines>0</Lines>
  <Paragraphs>0</Paragraphs>
  <TotalTime>5</TotalTime>
  <ScaleCrop>false</ScaleCrop>
  <LinksUpToDate>false</LinksUpToDate>
  <CharactersWithSpaces>1664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2021-11-11T22:11:00Z</dcterms:created>
  <dc:creator>zj</dc:creator>
  <cp:lastModifiedBy>WPS_1615767818</cp:lastModifiedBy>
  <dcterms:modified xsi:type="dcterms:W3CDTF">2025-03-31T02:52:27Z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460EC5AE23624378AAFEB60D72C9BC3B_13</vt:lpwstr>
  </property>
  <property fmtid="{D5CDD505-2E9C-101B-9397-08002B2CF9AE}" pid="4" name="KSOTemplateDocerSaveRecord">
    <vt:lpwstr>eyJoZGlkIjoiMGQyMWM4MGVmMmVmZmViYTg5YmNlMTg1OGM1MGI4YjgiLCJ1c2VySWQiOiIxMTc5MzQ2NzI0In0=</vt:lpwstr>
  </property>
</Properties>
</file>